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3605">
      <w:pPr>
        <w:pStyle w:val="1"/>
        <w:rPr>
          <w:rFonts w:eastAsia="Times New Roman"/>
        </w:rPr>
      </w:pPr>
      <w:r>
        <w:rPr>
          <w:rFonts w:eastAsia="Times New Roman"/>
        </w:rPr>
        <w:t>Положение о правлении товарищества собственников жилья</w:t>
      </w:r>
    </w:p>
    <w:p w:rsidR="00000000" w:rsidRDefault="00E83605">
      <w:pPr>
        <w:pStyle w:val="right"/>
      </w:pPr>
      <w:r>
        <w:t>УТВЕРЖДЕНО Общим собранием членов ТСЖ "_____________________" (протокол N _______________ от "__"___________ ____ г.)</w:t>
      </w:r>
    </w:p>
    <w:p w:rsidR="00000000" w:rsidRDefault="00E83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605">
      <w:pPr>
        <w:pStyle w:val="3"/>
        <w:rPr>
          <w:rFonts w:eastAsia="Times New Roman"/>
        </w:rPr>
      </w:pPr>
      <w:r>
        <w:rPr>
          <w:rFonts w:eastAsia="Times New Roman"/>
        </w:rPr>
        <w:t>ПОЛОЖЕНИЕ о правлении ТСЖ "_____________________"</w:t>
      </w:r>
    </w:p>
    <w:p w:rsidR="00000000" w:rsidRDefault="00E8360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83605">
      <w:pPr>
        <w:pStyle w:val="just"/>
      </w:pPr>
      <w:r>
        <w:t>1.1. Правление, в соответствии с ч. 1 ст. 147 Жилищного кодекса РФ, является исполнительным органом ТСЖ "__________" (далее - ТСЖ), осуществляющим руководство текущей деятельностью общества, и подотчетным Общему собранию членов ТСЖ.</w:t>
      </w:r>
    </w:p>
    <w:p w:rsidR="00000000" w:rsidRDefault="00E83605">
      <w:pPr>
        <w:pStyle w:val="just"/>
      </w:pPr>
      <w:r>
        <w:t>1.2.</w:t>
      </w:r>
      <w:r>
        <w:t xml:space="preserve"> Правление избирается из числа членов ТСЖ Общим собранием членов ТСЖ. Количественный состав членов Правления определяется Общим собранием членов ТСЖ и не может быть меньше _____ человек.</w:t>
      </w:r>
    </w:p>
    <w:p w:rsidR="00000000" w:rsidRDefault="00E83605">
      <w:pPr>
        <w:pStyle w:val="just"/>
      </w:pPr>
      <w:r>
        <w:t>1.3. Срок полномочий членов Правления составляет __________ (не более</w:t>
      </w:r>
      <w:r>
        <w:t xml:space="preserve"> 2-х лет).</w:t>
      </w:r>
    </w:p>
    <w:p w:rsidR="00000000" w:rsidRDefault="00E83605">
      <w:pPr>
        <w:pStyle w:val="just"/>
      </w:pPr>
      <w:r>
        <w:t>1.4. Члены Правления не могут входить в состав Ревизионной комиссии ТСЖ.</w:t>
      </w:r>
    </w:p>
    <w:p w:rsidR="00000000" w:rsidRDefault="00E83605">
      <w:pPr>
        <w:pStyle w:val="just"/>
      </w:pPr>
      <w:r>
        <w:t>1.5. Члены Правления могут избираться неограниченное число раз.</w:t>
      </w:r>
    </w:p>
    <w:p w:rsidR="00000000" w:rsidRDefault="00E83605">
      <w:pPr>
        <w:pStyle w:val="just"/>
      </w:pPr>
      <w:r>
        <w:t>1.6. Правление и каждый член Правления в отдельности при осуществлении своих полномочий руководствуются зако</w:t>
      </w:r>
      <w:r>
        <w:t>нодательством Российской Федерации, Уставом ТСЖ и настоящим Положением.</w:t>
      </w:r>
    </w:p>
    <w:p w:rsidR="00000000" w:rsidRDefault="00E83605">
      <w:pPr>
        <w:pStyle w:val="just"/>
      </w:pPr>
      <w:r>
        <w:t>1.7. С Председателем Правления и иными членами Правления, состоящими с ТСЖ в трудовых отношениях, ТСЖ заключает трудовой договор в порядке, предусмотренном действующим трудовым законод</w:t>
      </w:r>
      <w:r>
        <w:t>ательством. Трудовой договор с Председателем Правления ТСЖ от имени ТСЖ подписывает один из членов Правления, уполномоченный Правлением на заседании. ТСЖ гарантирует оплату труда членов Правления, состоящих в трудовых отношениях с ТСЖ.</w:t>
      </w:r>
    </w:p>
    <w:p w:rsidR="00000000" w:rsidRDefault="00E83605">
      <w:pPr>
        <w:pStyle w:val="just"/>
      </w:pPr>
      <w:r>
        <w:t>1.8. Общим собранием</w:t>
      </w:r>
      <w:r>
        <w:t xml:space="preserve"> членов ТСЖ может быть принято решение о выплате вознаграждения членам Правления. В этом случае Правление на своих заседаниях решает вопрос об использовании и распределении денег, полученных от членов ТСЖ, на основании принятого решения.</w:t>
      </w:r>
    </w:p>
    <w:p w:rsidR="00000000" w:rsidRDefault="00E83605">
      <w:pPr>
        <w:pStyle w:val="just"/>
      </w:pPr>
      <w:r>
        <w:t>1.9. Полномочия чл</w:t>
      </w:r>
      <w:r>
        <w:t>ена Правления могут быть прекращены досрочно по следующим основаниям:</w:t>
      </w:r>
    </w:p>
    <w:p w:rsidR="00000000" w:rsidRDefault="00E83605">
      <w:pPr>
        <w:pStyle w:val="just"/>
      </w:pPr>
      <w:r>
        <w:t>- по собственному желанию;</w:t>
      </w:r>
    </w:p>
    <w:p w:rsidR="00000000" w:rsidRDefault="00E83605">
      <w:pPr>
        <w:pStyle w:val="just"/>
      </w:pPr>
      <w:r>
        <w:t>- по требованию не менее __________ от общего числа членов Правления.</w:t>
      </w:r>
    </w:p>
    <w:p w:rsidR="00000000" w:rsidRDefault="00E83605">
      <w:pPr>
        <w:pStyle w:val="just"/>
      </w:pPr>
      <w:r>
        <w:lastRenderedPageBreak/>
        <w:t>В случае досрочного прекращения полномочий более 2/3 членов Правления Правлением созывает</w:t>
      </w:r>
      <w:r>
        <w:t>ся Общее собрание членов ТСЖ, на котором избирается Правление в новом составе.</w:t>
      </w:r>
    </w:p>
    <w:p w:rsidR="00000000" w:rsidRDefault="00E83605">
      <w:pPr>
        <w:pStyle w:val="just"/>
      </w:pPr>
      <w:r>
        <w:t>1.10. При выборах нового состава Правления оно считается полномочным со дня принятия решения Общим собранием членов ТСЖ. При этом ранее действовавший состав Правления обязан осу</w:t>
      </w:r>
      <w:r>
        <w:t>ществить передачу технической, бухгалтерской и иной документации, а также учредительных и иных документов и печати ТСЖ вновь избранному составу Правления в срок не более _____ дней по акту.</w:t>
      </w:r>
    </w:p>
    <w:p w:rsidR="00000000" w:rsidRDefault="00E83605">
      <w:pPr>
        <w:pStyle w:val="just"/>
      </w:pPr>
      <w:r>
        <w:t>1.11. Деятельностью Правления руководит Председатель Правления, вы</w:t>
      </w:r>
      <w:r>
        <w:t>бираемый членам Правления из своего состава.</w:t>
      </w:r>
    </w:p>
    <w:p w:rsidR="00000000" w:rsidRDefault="00E83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605">
      <w:pPr>
        <w:pStyle w:val="3"/>
        <w:rPr>
          <w:rFonts w:eastAsia="Times New Roman"/>
        </w:rPr>
      </w:pPr>
      <w:r>
        <w:rPr>
          <w:rFonts w:eastAsia="Times New Roman"/>
        </w:rPr>
        <w:t xml:space="preserve">2. КОМПЕТЕНЦИЯ ПРАВЛЕНИЯ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E83605">
      <w:pPr>
        <w:pStyle w:val="just"/>
      </w:pPr>
      <w:r>
        <w:t>2.1. Правление осуществляет руководство текущей деятельностью ТСЖ, за исключением вопросов, отнесенных к компетенции Общего собрания членов ТСЖ и Председателя Правления.</w:t>
      </w:r>
    </w:p>
    <w:p w:rsidR="00000000" w:rsidRDefault="00E83605">
      <w:pPr>
        <w:pStyle w:val="just"/>
      </w:pPr>
      <w:r>
        <w:t>2.2. В обяза</w:t>
      </w:r>
      <w:r>
        <w:t>нности Правления ТСЖ входят:</w:t>
      </w:r>
    </w:p>
    <w:p w:rsidR="00000000" w:rsidRDefault="00E83605">
      <w:pPr>
        <w:pStyle w:val="just"/>
      </w:pPr>
      <w:r>
        <w:t>2.2.1. Соблюдение ТСЖ действующего законодательства и требований Устава ТСЖ.</w:t>
      </w:r>
    </w:p>
    <w:p w:rsidR="00000000" w:rsidRDefault="00E83605">
      <w:pPr>
        <w:pStyle w:val="just"/>
      </w:pPr>
      <w:r>
        <w:t>2.2.2. Контроль за своевременным внесением членами ТСЖ установленных обязательных платежей и членских взносов.</w:t>
      </w:r>
    </w:p>
    <w:p w:rsidR="00000000" w:rsidRDefault="00E83605">
      <w:pPr>
        <w:pStyle w:val="just"/>
      </w:pPr>
      <w:r>
        <w:t>2.2.3. Составление смет доходов и расхо</w:t>
      </w:r>
      <w:r>
        <w:t>дов ТСЖ на соответствующий год, отчетов о финансовой деятельности, представление их на утверждение Общему собранию членов ТСЖ.</w:t>
      </w:r>
    </w:p>
    <w:p w:rsidR="00000000" w:rsidRDefault="00E83605">
      <w:pPr>
        <w:pStyle w:val="just"/>
      </w:pPr>
      <w:r>
        <w:t>2.2.4. Управление многоквартирным домом или заключение договора на управление им.</w:t>
      </w:r>
    </w:p>
    <w:p w:rsidR="00000000" w:rsidRDefault="00E83605">
      <w:pPr>
        <w:pStyle w:val="just"/>
      </w:pPr>
      <w:r>
        <w:t>2.2.5. Заключение договоров на обслуживание и р</w:t>
      </w:r>
      <w:r>
        <w:t>емонт общего имущества.</w:t>
      </w:r>
    </w:p>
    <w:p w:rsidR="00000000" w:rsidRDefault="00E83605">
      <w:pPr>
        <w:pStyle w:val="just"/>
      </w:pPr>
      <w:r>
        <w:t>2.2.6. Наем и увольнение работников для обслуживания многоквартирного дома.</w:t>
      </w:r>
    </w:p>
    <w:p w:rsidR="00000000" w:rsidRDefault="00E83605">
      <w:pPr>
        <w:pStyle w:val="just"/>
      </w:pPr>
      <w:r>
        <w:t xml:space="preserve">2.2.7. Заключение от имени собственников и за их счет договоров на </w:t>
      </w:r>
      <w:r>
        <w:t>выполнение работ и оказание услуг по содержанию, текущему и капитальному ремонту общего имущества в многоквартирном доме, предоставлению коммунальных и прочих услуг.</w:t>
      </w:r>
    </w:p>
    <w:p w:rsidR="00000000" w:rsidRDefault="00E83605">
      <w:pPr>
        <w:pStyle w:val="just"/>
      </w:pPr>
      <w:r>
        <w:t>2.2.8. Прием заявлений о вступлении в члены ТСЖ и выходе из него.</w:t>
      </w:r>
    </w:p>
    <w:p w:rsidR="00000000" w:rsidRDefault="00E83605">
      <w:pPr>
        <w:pStyle w:val="just"/>
      </w:pPr>
      <w:r>
        <w:t>2.2.9. Ведение реестра ч</w:t>
      </w:r>
      <w:r>
        <w:t>ленов ТСЖ, делопроизводства, бухгалтерского учета и бухгалтерской отчетности.</w:t>
      </w:r>
    </w:p>
    <w:p w:rsidR="00000000" w:rsidRDefault="00E83605">
      <w:pPr>
        <w:pStyle w:val="just"/>
      </w:pPr>
      <w:r>
        <w:t>2.2.10. Созыв и проведение Общих собраний членов ТСЖ.</w:t>
      </w:r>
    </w:p>
    <w:p w:rsidR="00000000" w:rsidRDefault="00E83605">
      <w:pPr>
        <w:pStyle w:val="just"/>
      </w:pPr>
      <w:r>
        <w:t>2.2.11. Установление и фиксирование фактов неисполнения или ненадлежащего исполнения договорных обязательств, составление со</w:t>
      </w:r>
      <w:r>
        <w:t>ответствующих актов.</w:t>
      </w:r>
    </w:p>
    <w:p w:rsidR="00000000" w:rsidRDefault="00E83605">
      <w:pPr>
        <w:pStyle w:val="just"/>
      </w:pPr>
      <w:r>
        <w:t>2.2.12. Установление фактов причинения вреда имуществу собственников.</w:t>
      </w:r>
    </w:p>
    <w:p w:rsidR="00000000" w:rsidRDefault="00E83605">
      <w:pPr>
        <w:pStyle w:val="just"/>
      </w:pPr>
      <w:r>
        <w:t xml:space="preserve">2.2.13. Хранение проектной, технической, а также исполнительной и иной документации на многоквартирный дом, внесение изменений и дополнений в указанную документацию </w:t>
      </w:r>
      <w:r>
        <w:t>в порядке, установленном законодательством.</w:t>
      </w:r>
    </w:p>
    <w:p w:rsidR="00000000" w:rsidRDefault="00E83605">
      <w:pPr>
        <w:pStyle w:val="just"/>
      </w:pPr>
      <w:r>
        <w:t>2.2.14. Выдача собственникам помещений справок и иных документов в пределах своих полномочий.</w:t>
      </w:r>
    </w:p>
    <w:p w:rsidR="00000000" w:rsidRDefault="00E83605">
      <w:pPr>
        <w:pStyle w:val="just"/>
      </w:pPr>
      <w:r>
        <w:t>2.2.15. Ведение бухгалтерской, статистической и иной отчетности.</w:t>
      </w:r>
    </w:p>
    <w:p w:rsidR="00000000" w:rsidRDefault="00E83605">
      <w:pPr>
        <w:pStyle w:val="just"/>
      </w:pPr>
      <w:r>
        <w:t xml:space="preserve">2.2.16. Рассмотрение заявлений и жалоб собственников </w:t>
      </w:r>
      <w:r>
        <w:t>помещений.</w:t>
      </w:r>
    </w:p>
    <w:p w:rsidR="00000000" w:rsidRDefault="00E83605">
      <w:pPr>
        <w:pStyle w:val="just"/>
      </w:pPr>
      <w:r>
        <w:t>2.2.17. Разработка и вынесение на утверждение Общего собрания членов ТСЖ: перечней работ по содержанию, текущему и капитальному ремонту общего имущества; перечней дополнительных работ; расчета стоимости работ.</w:t>
      </w:r>
    </w:p>
    <w:p w:rsidR="00000000" w:rsidRDefault="00E83605">
      <w:pPr>
        <w:pStyle w:val="just"/>
      </w:pPr>
      <w:r>
        <w:t>2.2.18. Расчет размеров платы за жи</w:t>
      </w:r>
      <w:r>
        <w:t>лое помещение и взносов для всех собственников помещений, а также членских взносов для членов ТСЖ.</w:t>
      </w:r>
    </w:p>
    <w:p w:rsidR="00000000" w:rsidRDefault="00E83605">
      <w:pPr>
        <w:pStyle w:val="just"/>
      </w:pPr>
      <w:r>
        <w:t>2.2.19. Осуществление контроля и требование исполнения договорных обязательств управляющей, обслуживающими, ресурсоснабжающими и прочими организациями.</w:t>
      </w:r>
    </w:p>
    <w:p w:rsidR="00000000" w:rsidRDefault="00E83605">
      <w:pPr>
        <w:pStyle w:val="just"/>
      </w:pPr>
      <w:r>
        <w:t>2.2.2</w:t>
      </w:r>
      <w:r>
        <w:t>0. Организация приемки работ и услуг, выполненных и оказанных по заключенным договорам.</w:t>
      </w:r>
    </w:p>
    <w:p w:rsidR="00000000" w:rsidRDefault="00E83605">
      <w:pPr>
        <w:pStyle w:val="just"/>
      </w:pPr>
      <w:r>
        <w:t>2.2.21. Осуществление проверки технического состояния общего имущества.</w:t>
      </w:r>
    </w:p>
    <w:p w:rsidR="00000000" w:rsidRDefault="00E83605">
      <w:pPr>
        <w:pStyle w:val="just"/>
      </w:pPr>
      <w:r>
        <w:t>2.2.22. Реализация мероприятий по ресурсосбережению.</w:t>
      </w:r>
    </w:p>
    <w:p w:rsidR="00000000" w:rsidRDefault="00E83605">
      <w:pPr>
        <w:pStyle w:val="just"/>
      </w:pPr>
      <w:r>
        <w:t>2.2.23. Выполнение иных обязанностей, вытек</w:t>
      </w:r>
      <w:r>
        <w:t>ающих из Устава ТСЖ.</w:t>
      </w:r>
    </w:p>
    <w:p w:rsidR="00000000" w:rsidRDefault="00E83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605">
      <w:pPr>
        <w:pStyle w:val="3"/>
        <w:rPr>
          <w:rFonts w:eastAsia="Times New Roman"/>
        </w:rPr>
      </w:pPr>
      <w:r>
        <w:rPr>
          <w:rFonts w:eastAsia="Times New Roman"/>
        </w:rPr>
        <w:t>3. ЗАСЕДАНИЯ ПРАВЛЕНИЯ</w:t>
      </w:r>
    </w:p>
    <w:p w:rsidR="00000000" w:rsidRDefault="00E83605">
      <w:pPr>
        <w:pStyle w:val="just"/>
      </w:pPr>
      <w:r>
        <w:t>3.1. Заседание Правления созывается и проводится его Председателем не реже 1 раза в месяц.</w:t>
      </w:r>
    </w:p>
    <w:p w:rsidR="00000000" w:rsidRDefault="00E83605">
      <w:pPr>
        <w:pStyle w:val="just"/>
      </w:pPr>
      <w:r>
        <w:t>3.2. Члены ТСЖ имеют право свободно посещать любые заседания Правления.</w:t>
      </w:r>
    </w:p>
    <w:p w:rsidR="00000000" w:rsidRDefault="00E83605">
      <w:pPr>
        <w:pStyle w:val="just"/>
      </w:pPr>
      <w:r>
        <w:t xml:space="preserve">3.3. Заседание Правления признается правомочным </w:t>
      </w:r>
      <w:r>
        <w:t>при участии в нем большинства членов Правления.</w:t>
      </w:r>
    </w:p>
    <w:p w:rsidR="00000000" w:rsidRDefault="00E83605">
      <w:pPr>
        <w:pStyle w:val="just"/>
      </w:pPr>
      <w:r>
        <w:t>3.4. Решение Правления оформляется протоколом, который ведется на каждом заседании Правления. Протоколы ведет член Правления, выполняющий обязанности секретаря. Срок оформления протокола заседания Правления с</w:t>
      </w:r>
      <w:r>
        <w:t>оставляет ______ дней. Заверенные копии и выписки из протоколов заседаний Правления предоставляются любому члену Правления по его заявлению в срок не более ______ дней.</w:t>
      </w:r>
    </w:p>
    <w:p w:rsidR="00000000" w:rsidRDefault="00E83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605">
      <w:pPr>
        <w:pStyle w:val="3"/>
        <w:rPr>
          <w:rFonts w:eastAsia="Times New Roman"/>
        </w:rPr>
      </w:pPr>
      <w:r>
        <w:rPr>
          <w:rFonts w:eastAsia="Times New Roman"/>
        </w:rPr>
        <w:t>4. ПРЕДСЕДАТЕЛЬ ПРАВЛЕНИЯ</w:t>
      </w:r>
    </w:p>
    <w:p w:rsidR="00000000" w:rsidRDefault="00E83605">
      <w:pPr>
        <w:pStyle w:val="just"/>
      </w:pPr>
      <w:r>
        <w:t xml:space="preserve">4.1. Правление товарищества собственников жилья избирает из </w:t>
      </w:r>
      <w:r>
        <w:t>своего состава Председателя.</w:t>
      </w:r>
    </w:p>
    <w:p w:rsidR="00000000" w:rsidRDefault="00E83605">
      <w:pPr>
        <w:pStyle w:val="just"/>
      </w:pPr>
      <w:r>
        <w:t>4.2. Председатель Правления действует от имени ТСЖ без доверенности. Другие члены Правления могут выступать от имени ТСЖ на основании доверенностей, выданных Председателем.</w:t>
      </w:r>
    </w:p>
    <w:p w:rsidR="00000000" w:rsidRDefault="00E83605">
      <w:pPr>
        <w:pStyle w:val="just"/>
      </w:pPr>
      <w:r>
        <w:t>4.3. Компетенция Председателя Правления определена в Положении о Председателе Правления ТСЖ.</w:t>
      </w:r>
    </w:p>
    <w:p w:rsidR="00000000" w:rsidRDefault="00E83605">
      <w:pPr>
        <w:pStyle w:val="just"/>
      </w:pPr>
      <w:r>
        <w:t>4.4. В случае отсутствия Председателя Правления его обязанности выполняет член Правления, назначенный Председателем или Правлением на период отсутствия Председател</w:t>
      </w:r>
      <w:r>
        <w:t>я.</w:t>
      </w:r>
    </w:p>
    <w:p w:rsidR="00000000" w:rsidRDefault="00E83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605">
      <w:pPr>
        <w:pStyle w:val="3"/>
        <w:rPr>
          <w:rFonts w:eastAsia="Times New Roman"/>
        </w:rPr>
      </w:pPr>
      <w:r>
        <w:rPr>
          <w:rFonts w:eastAsia="Times New Roman"/>
        </w:rPr>
        <w:t>5. СТРУКТУРА ПРАВЛЕНИЯ. РАСПРЕДЕЛЕНИЕ ПОЛНОМОЧИЙ</w:t>
      </w:r>
    </w:p>
    <w:p w:rsidR="00000000" w:rsidRDefault="00E83605">
      <w:pPr>
        <w:pStyle w:val="just"/>
      </w:pPr>
      <w:r>
        <w:t>5.1. Структура Правления утверждается самим Правлением.</w:t>
      </w:r>
    </w:p>
    <w:p w:rsidR="00000000" w:rsidRDefault="00E83605">
      <w:pPr>
        <w:pStyle w:val="just"/>
      </w:pPr>
      <w:r>
        <w:t>5.2. Распределение обязанностей и компетенция каждого члена Правления утверждаются Правлением. Председатель Правления вправе поручить выполнение об</w:t>
      </w:r>
      <w:r>
        <w:t>язанностей или работы любому члену Правления в рамках его должностных обязанностей и выполняемой трудовой функции.</w:t>
      </w:r>
    </w:p>
    <w:p w:rsidR="00000000" w:rsidRDefault="00E83605">
      <w:pPr>
        <w:pStyle w:val="just"/>
      </w:pPr>
      <w:r>
        <w:t>5.3. Члены Правления 1 раз в неделю информируют Председателя Правления в пределах своей компетенции обо всех существенных текущих вопросах. П</w:t>
      </w:r>
      <w:r>
        <w:t>редседатель Правления координирует решение вопросов, находящихся в компетенции членов Правления, с целями и задачами ТСЖ.</w:t>
      </w:r>
    </w:p>
    <w:p w:rsidR="00000000" w:rsidRDefault="00E83605">
      <w:pPr>
        <w:pStyle w:val="just"/>
      </w:pPr>
      <w:r>
        <w:t>5.4. Правление имеет право распоряжаться средствами ТСЖ, находящимися на банковских счетах, в соответствии с утвержденной в установлен</w:t>
      </w:r>
      <w:r>
        <w:t>ном Уставом ТСЖ порядке сметой.</w:t>
      </w:r>
    </w:p>
    <w:p w:rsidR="00000000" w:rsidRDefault="00E83605">
      <w:pPr>
        <w:pStyle w:val="just"/>
      </w:pPr>
      <w:r>
        <w:t>5.5. Определение сумм вознаграждения членам Правления, в том числе Председателю Правления товарищества, осуществляется самим Правлением в пределах денежных сумм, выделенных Общим собранием членов ТСЖ в порядке, предусмотренн</w:t>
      </w:r>
      <w:r>
        <w:t>ом п. 11 ч. 2 ст. 145 Жилищного кодекса Российской Федерации.</w:t>
      </w:r>
    </w:p>
    <w:p w:rsidR="00000000" w:rsidRDefault="00E83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605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ЧЛЕНОВ ПРАВЛЕНИЯ</w:t>
      </w:r>
    </w:p>
    <w:p w:rsidR="00000000" w:rsidRDefault="00E83605">
      <w:pPr>
        <w:pStyle w:val="just"/>
      </w:pPr>
      <w:r>
        <w:t>6.1. Члены Правления и Председатель Правления несут ответственность перед ТСЖ за причиненные своими действиями или бездействием ТСЖ убытки. При этом не несут</w:t>
      </w:r>
      <w:r>
        <w:t xml:space="preserve"> ответственности члены Правления, голосовавшие против решения Правления, которое повлекло за собой причинение убытков ТСЖ, или не принимавшие участия в голосовании по этому вопросу.</w:t>
      </w:r>
    </w:p>
    <w:p w:rsidR="00000000" w:rsidRDefault="00E83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605">
      <w:pPr>
        <w:pStyle w:val="sel"/>
        <w:divId w:val="1805659177"/>
      </w:pPr>
      <w:r>
        <w:t>1 С учетом положений ст. 148 Жилищного кодекса РФ.</w:t>
      </w:r>
    </w:p>
    <w:p w:rsidR="00000000" w:rsidRDefault="00E836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https://порядокправа.рф/obrazecy/polozhenie_o_pravlenii_to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varishhestva_sobstvennikov_zhilya.htm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605"/>
    <w:rsid w:val="00E83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3465BE-AB57-4FD4-BA4C-E08B74F25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5659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ravlenii_tovarishhestva_sobstvennikov_zhi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1240</Words>
  <Characters>7071</Characters>
  <Application>Microsoft Office Word</Application>
  <DocSecurity>0</DocSecurity>
  <Lines>58</Lines>
  <Paragraphs>16</Paragraphs>
  <ScaleCrop>false</ScaleCrop>
  <Company/>
  <LinksUpToDate>false</LinksUpToDate>
  <CharactersWithSpaces>8295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правлении товарищества собственников жилья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2022-08-15T04:18:00Z</dcterms:created>
  <dcterms:modified xsi:type="dcterms:W3CDTF">2022-08-15T04:18:00Z</dcterms:modified>
</cp:coreProperties>
</file>