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B6B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конкурсной комиссии открытого акционерного общества "Российские железные дороги"</w:t>
      </w:r>
    </w:p>
    <w:p w:rsidR="00000000" w:rsidRDefault="00452B6B">
      <w:pPr>
        <w:pStyle w:val="right"/>
      </w:pPr>
      <w:r>
        <w:t>Приложение N 8 к п. 6.33 Инструкции по делопроизводству в аппарате управления ОАО "Российские железные дороги"</w:t>
      </w:r>
    </w:p>
    <w:p w:rsidR="00000000" w:rsidRDefault="0045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B6B">
      <w:pPr>
        <w:pStyle w:val="HTML"/>
      </w:pPr>
      <w:r>
        <w:t xml:space="preserve">                                           </w:t>
      </w:r>
      <w:r>
        <w:t>УТВЕРЖДЕНО</w:t>
      </w:r>
    </w:p>
    <w:p w:rsidR="00000000" w:rsidRDefault="00452B6B">
      <w:pPr>
        <w:pStyle w:val="HTML"/>
      </w:pPr>
      <w:r>
        <w:t>распоряжением ОАО "РЖД"</w:t>
      </w:r>
    </w:p>
    <w:p w:rsidR="00000000" w:rsidRDefault="00452B6B">
      <w:pPr>
        <w:pStyle w:val="HTML"/>
      </w:pPr>
      <w:r>
        <w:t>от ____________ N 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ПОЛОЖЕНИЕ</w:t>
      </w:r>
    </w:p>
    <w:p w:rsidR="00000000" w:rsidRDefault="00452B6B">
      <w:pPr>
        <w:pStyle w:val="HTML"/>
      </w:pPr>
      <w:r>
        <w:t>о Конкурсной комиссии открытого акционерного общества</w:t>
      </w:r>
    </w:p>
    <w:p w:rsidR="00000000" w:rsidRDefault="00452B6B">
      <w:pPr>
        <w:pStyle w:val="HTML"/>
      </w:pPr>
      <w:r>
        <w:t>"Российские железные дороги"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Общие положения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1. Конкурсная комиссия ОАО "РЖД" (далее - Комиссия) образована</w:t>
      </w:r>
    </w:p>
    <w:p w:rsidR="00000000" w:rsidRDefault="00452B6B">
      <w:pPr>
        <w:pStyle w:val="HTML"/>
      </w:pPr>
      <w:r>
        <w:t>в  целях обеспечения э</w:t>
      </w:r>
      <w:r>
        <w:t>ффективного расходования средств и повышения</w:t>
      </w:r>
    </w:p>
    <w:p w:rsidR="00000000" w:rsidRDefault="00452B6B">
      <w:pPr>
        <w:pStyle w:val="HTML"/>
      </w:pPr>
      <w:r>
        <w:t>доходов   от  использования  движимого  и  недвижимого  имущества,</w:t>
      </w:r>
    </w:p>
    <w:p w:rsidR="00000000" w:rsidRDefault="00452B6B">
      <w:pPr>
        <w:pStyle w:val="HTML"/>
      </w:pPr>
      <w:r>
        <w:t>сокращения  затрат  на  закупку  товаров,  на  выполнение  работ и</w:t>
      </w:r>
    </w:p>
    <w:p w:rsidR="00000000" w:rsidRDefault="00452B6B">
      <w:pPr>
        <w:pStyle w:val="HTML"/>
      </w:pPr>
      <w:r>
        <w:t>оказание услуг для ОАО "РЖД" путем проведения конкурсов.</w:t>
      </w:r>
    </w:p>
    <w:p w:rsidR="00000000" w:rsidRDefault="00452B6B">
      <w:pPr>
        <w:pStyle w:val="HTML"/>
      </w:pPr>
      <w:r>
        <w:t>2. _________________</w:t>
      </w:r>
      <w:r>
        <w:t>__________________________________________</w:t>
      </w:r>
    </w:p>
    <w:p w:rsidR="00000000" w:rsidRDefault="00452B6B">
      <w:pPr>
        <w:pStyle w:val="HTML"/>
      </w:pPr>
      <w:r>
        <w:t>__________________________________________________________________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Задачи Комиссии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3. Основными задачами Комиссии являются:</w:t>
      </w:r>
    </w:p>
    <w:p w:rsidR="00000000" w:rsidRDefault="00452B6B">
      <w:pPr>
        <w:pStyle w:val="HTML"/>
      </w:pPr>
      <w:r>
        <w:t>__________________________________________________________________</w:t>
      </w:r>
    </w:p>
    <w:p w:rsidR="00000000" w:rsidRDefault="00452B6B">
      <w:pPr>
        <w:pStyle w:val="HTML"/>
      </w:pPr>
      <w:r>
        <w:t>____________________</w:t>
      </w:r>
      <w:r>
        <w:t>______________________________________________</w:t>
      </w:r>
    </w:p>
    <w:p w:rsidR="00000000" w:rsidRDefault="00452B6B">
      <w:pPr>
        <w:pStyle w:val="HTML"/>
      </w:pPr>
      <w:r>
        <w:t>__________________________________________________________________</w:t>
      </w:r>
    </w:p>
    <w:p w:rsidR="00000000" w:rsidRDefault="00452B6B">
      <w:pPr>
        <w:pStyle w:val="HTML"/>
      </w:pPr>
      <w:r>
        <w:t>4. ___________________________________________________________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Полномочия Комиссии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 xml:space="preserve">5.  Комиссия  в  целях  </w:t>
      </w:r>
      <w:r>
        <w:t>решения возложенных на нее задач имеет</w:t>
      </w:r>
    </w:p>
    <w:p w:rsidR="00000000" w:rsidRDefault="00452B6B">
      <w:pPr>
        <w:pStyle w:val="HTML"/>
      </w:pPr>
      <w:r>
        <w:t>право: ___________________________________________________________</w:t>
      </w:r>
    </w:p>
    <w:p w:rsidR="00000000" w:rsidRDefault="00452B6B">
      <w:pPr>
        <w:pStyle w:val="HTML"/>
      </w:pPr>
      <w:r>
        <w:t>6. ___________________________________________________________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Организация работы Комиссии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7. Конкурсы, организуемые Комиссией, проводятся в соответ</w:t>
      </w:r>
      <w:r>
        <w:t>ствии</w:t>
      </w:r>
    </w:p>
    <w:p w:rsidR="00000000" w:rsidRDefault="00452B6B">
      <w:pPr>
        <w:pStyle w:val="HTML"/>
      </w:pPr>
      <w:r>
        <w:t>с планом работы Комиссии, утверждаемым председателем Комиссии.</w:t>
      </w:r>
    </w:p>
    <w:p w:rsidR="00000000" w:rsidRDefault="00452B6B">
      <w:pPr>
        <w:pStyle w:val="HTML"/>
      </w:pPr>
      <w:r>
        <w:t>8. ___________________________________________________________</w:t>
      </w:r>
    </w:p>
    <w:p w:rsidR="00000000" w:rsidRDefault="00452B6B">
      <w:pPr>
        <w:pStyle w:val="HTML"/>
      </w:pPr>
      <w:r>
        <w:t>9. ___________________________________________________________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Регламент работы Комиссии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10. Заседания Комиссии проводятся</w:t>
      </w:r>
      <w:r>
        <w:t xml:space="preserve"> по мере необходимости.</w:t>
      </w:r>
    </w:p>
    <w:p w:rsidR="00000000" w:rsidRDefault="00452B6B">
      <w:pPr>
        <w:pStyle w:val="HTML"/>
      </w:pPr>
      <w:r>
        <w:t>11. __________________________________________________________</w:t>
      </w:r>
    </w:p>
    <w:p w:rsidR="00000000" w:rsidRDefault="00452B6B">
      <w:pPr>
        <w:pStyle w:val="HTML"/>
      </w:pPr>
    </w:p>
    <w:p w:rsidR="00000000" w:rsidRDefault="00452B6B">
      <w:pPr>
        <w:pStyle w:val="HTML"/>
      </w:pPr>
      <w:r>
        <w:t>____________________</w:t>
      </w:r>
    </w:p>
    <w:p w:rsidR="00000000" w:rsidRDefault="0045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B6B">
      <w:pPr>
        <w:pStyle w:val="right"/>
      </w:pPr>
      <w:r>
        <w:lastRenderedPageBreak/>
        <w:t>Источник - Приказ ОАО "РЖД" от 05.01.2006 № 1 (с изменениями и дополнениями на 2006 год)</w:t>
      </w:r>
    </w:p>
    <w:p w:rsidR="00000000" w:rsidRDefault="00452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https://порядокправа.рф/obrazecy/polozhenie_o_konkursnoj_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komissii_otkrytogo_akcionernogo_obshhestva_rossijskie_zheleznye_dorogi.htm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6B"/>
    <w:rsid w:val="0045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6E9D9-8C82-4F7E-ABC5-B9E5997D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kursnoj_komissii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конкурсной комиссии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