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A7C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коллегии адвокатов</w:t>
      </w:r>
    </w:p>
    <w:p w:rsidR="00000000" w:rsidRDefault="00572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7C">
      <w:pPr>
        <w:pStyle w:val="right"/>
      </w:pPr>
      <w:r>
        <w:t xml:space="preserve">Утверждено </w:t>
      </w:r>
      <w:r>
        <w:br/>
        <w:t xml:space="preserve">_______________________ </w:t>
      </w:r>
      <w:r>
        <w:br/>
        <w:t xml:space="preserve">_______________________ </w:t>
      </w:r>
      <w:r>
        <w:br/>
        <w:t xml:space="preserve">(подпись) </w:t>
      </w:r>
      <w:r>
        <w:br/>
        <w:t>"__"___________ ____ г.</w:t>
      </w:r>
    </w:p>
    <w:p w:rsidR="00000000" w:rsidRDefault="00572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7C">
      <w:pPr>
        <w:pStyle w:val="3"/>
        <w:rPr>
          <w:rFonts w:eastAsia="Times New Roman"/>
        </w:rPr>
      </w:pPr>
      <w:r>
        <w:rPr>
          <w:rFonts w:eastAsia="Times New Roman"/>
        </w:rPr>
        <w:t>Положение о филиале "_________________________" Коллегии адвокатов "</w:t>
      </w:r>
      <w:r>
        <w:rPr>
          <w:rFonts w:eastAsia="Times New Roman"/>
        </w:rPr>
        <w:t>_________________________"</w:t>
      </w:r>
    </w:p>
    <w:p w:rsidR="00000000" w:rsidRDefault="00572A7C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572A7C">
      <w:pPr>
        <w:pStyle w:val="just"/>
      </w:pPr>
      <w:r>
        <w:t xml:space="preserve">1. Филиал "_______________" Коллегии адвокатов "_______________" ____________________ (наименование субъекта) адвокатской палаты создается по решению Общего собрания Коллегии адвокатов из адвокатов, сведения о </w:t>
      </w:r>
      <w:r>
        <w:t>которых внесены только в один региональный реестр адвокатов по ____________________ области, для организации работы адвокатов по оказанию юридической помощи гражданам и организациям на территории Российской Федерации.</w:t>
      </w:r>
    </w:p>
    <w:p w:rsidR="00000000" w:rsidRDefault="00572A7C">
      <w:pPr>
        <w:pStyle w:val="just"/>
      </w:pPr>
      <w:r>
        <w:t xml:space="preserve">2. Адвокатами, работающими в филиале, </w:t>
      </w:r>
      <w:r>
        <w:t>могут быть лица, получившие статус адвоката, внесенные в региональный реестр адвокатов по ____________________ республике (области), являющиеся членами "_______________" Коллегии адвокатов и подписавшие учредительный договор о создании филиала, утвержденны</w:t>
      </w:r>
      <w:r>
        <w:t>й Общим собранием членов Коллегии адвокатов.</w:t>
      </w:r>
    </w:p>
    <w:p w:rsidR="00000000" w:rsidRDefault="00572A7C">
      <w:pPr>
        <w:pStyle w:val="just"/>
      </w:pPr>
      <w:r>
        <w:t>3. Прием новых лиц для работы в филиале осуществляется на Собрании адвокатов филиала на условиях и в порядке, установленных в Уставе Коллегии и настоящем Положении.</w:t>
      </w:r>
    </w:p>
    <w:p w:rsidR="00000000" w:rsidRDefault="00572A7C">
      <w:pPr>
        <w:pStyle w:val="just"/>
      </w:pPr>
      <w:r>
        <w:t>4. Филиал не является юридическим лицом и дейс</w:t>
      </w:r>
      <w:r>
        <w:t>твует на основании настоящего Положения, учредительных документов Коллегии адвокатов и решений Коллегии адвокатов.</w:t>
      </w:r>
    </w:p>
    <w:p w:rsidR="00000000" w:rsidRDefault="00572A7C">
      <w:pPr>
        <w:pStyle w:val="just"/>
      </w:pPr>
      <w:r>
        <w:t>5. Филиалом является обособленное подразделение Коллегии адвокатов, расположенное вне места нахождения Коллегии. Место его нахождения определ</w:t>
      </w:r>
      <w:r>
        <w:t>ено решением Общего собрания членов Коллегии адвокатов о создании филиала и Уставом Коллегии и находится по адресу:</w:t>
      </w:r>
    </w:p>
    <w:p w:rsidR="00000000" w:rsidRDefault="00572A7C">
      <w:pPr>
        <w:pStyle w:val="just"/>
      </w:pPr>
      <w:r>
        <w:t>город _______________, (Республика, область, район), улица _________________________, дом N _____, офис _____, телефоны: ___________________</w:t>
      </w:r>
      <w:r>
        <w:t>______.</w:t>
      </w:r>
    </w:p>
    <w:p w:rsidR="00000000" w:rsidRDefault="00572A7C">
      <w:pPr>
        <w:pStyle w:val="just"/>
      </w:pPr>
      <w:r>
        <w:t>6. Филиал имеет собственное наименование, утвержденное решением Общего собрания Коллегии адвокатов. Данные о филиале вносятся в Устав Коллегии адвокатов, и он регистрируется в установленном для филиалов порядке.</w:t>
      </w:r>
    </w:p>
    <w:p w:rsidR="00000000" w:rsidRDefault="00572A7C">
      <w:pPr>
        <w:pStyle w:val="just"/>
      </w:pPr>
      <w:r>
        <w:lastRenderedPageBreak/>
        <w:t>7. Филиал вправе иметь рублевые и ва</w:t>
      </w:r>
      <w:r>
        <w:t>лютные банковские счета, открытие которых осуществляется в порядке, установленном законодательством Российской Федерации и Уставом Коллегии.</w:t>
      </w:r>
    </w:p>
    <w:p w:rsidR="00000000" w:rsidRDefault="00572A7C">
      <w:pPr>
        <w:pStyle w:val="just"/>
      </w:pPr>
      <w:r>
        <w:t>7.1. Филиал может передавать свои права, предусмотренные п. 7 настоящего Положения о филиале, Коллегии адвокатов по</w:t>
      </w:r>
      <w:r>
        <w:t xml:space="preserve"> осуществлению финансово-хозяйственной деятельности через единую централизованную бухгалтерию Коллегии адвокатов.</w:t>
      </w:r>
    </w:p>
    <w:p w:rsidR="00000000" w:rsidRDefault="00572A7C">
      <w:pPr>
        <w:pStyle w:val="just"/>
      </w:pPr>
      <w:r>
        <w:t>8. Филиал имеет печать и штампы с обозначением наименования о принадлежности к Коллегии адвокатов.</w:t>
      </w:r>
    </w:p>
    <w:p w:rsidR="00000000" w:rsidRDefault="00572A7C">
      <w:pPr>
        <w:pStyle w:val="just"/>
      </w:pPr>
      <w:r>
        <w:t>9. Филиал Коллегии адвокатов вправе использ</w:t>
      </w:r>
      <w:r>
        <w:t>овать эмблему и другие средства визуальной идентификации Коллегии адвокатов.</w:t>
      </w:r>
    </w:p>
    <w:p w:rsidR="00000000" w:rsidRDefault="00572A7C">
      <w:pPr>
        <w:pStyle w:val="just"/>
      </w:pPr>
      <w:r>
        <w:t>10. Средства, которые могут быть использованы филиалом в своей финансово-хозяйственной деятельности, складываются из обязательных ежемесячных отчислений адвокатов филиала и иных н</w:t>
      </w:r>
      <w:r>
        <w:t>е запрещенных законом поступлений. Средства и имущество, находящиеся в филиале, являются собственностью Коллегии адвокатов.</w:t>
      </w:r>
    </w:p>
    <w:p w:rsidR="00000000" w:rsidRDefault="00572A7C">
      <w:pPr>
        <w:pStyle w:val="just"/>
      </w:pPr>
      <w:r>
        <w:t>11. Высшим органом управления филиала является собрание адвокатов филиала, в исключительную компетенцию которого входит решение вопр</w:t>
      </w:r>
      <w:r>
        <w:t>осов, определенных в Уставе коллегии и в настоящем Положении.</w:t>
      </w:r>
    </w:p>
    <w:p w:rsidR="00000000" w:rsidRDefault="00572A7C">
      <w:pPr>
        <w:pStyle w:val="just"/>
      </w:pPr>
      <w:r>
        <w:t>12. Филиалом руководит Заведующий филиалом, назначаемый Президиумом Коллегии адвокатов в порядке, определенном Уставом Коллегии. Заведующий филиалом действует на основании доверенности, выданной</w:t>
      </w:r>
      <w:r>
        <w:t xml:space="preserve"> ему Президиумом Коллегии адвокатов.</w:t>
      </w:r>
    </w:p>
    <w:p w:rsidR="00000000" w:rsidRDefault="00572A7C">
      <w:pPr>
        <w:pStyle w:val="just"/>
      </w:pPr>
      <w:r>
        <w:t>13. Количество адвокатов, работающих в филиале, определяется Президиумом Коллегии адвокатов с учетом мнения Собрания членов Коллегии адвокатов, работающих в Филиале.</w:t>
      </w:r>
    </w:p>
    <w:p w:rsidR="00000000" w:rsidRDefault="00572A7C">
      <w:pPr>
        <w:pStyle w:val="just"/>
      </w:pPr>
      <w:r>
        <w:t>14. Заведующий филиалом:</w:t>
      </w:r>
    </w:p>
    <w:p w:rsidR="00000000" w:rsidRDefault="00572A7C">
      <w:pPr>
        <w:pStyle w:val="just"/>
      </w:pPr>
      <w:r>
        <w:t>- организует работу филиала;</w:t>
      </w:r>
    </w:p>
    <w:p w:rsidR="00000000" w:rsidRDefault="00572A7C">
      <w:pPr>
        <w:pStyle w:val="just"/>
      </w:pPr>
      <w:r>
        <w:t>- назначает адвокатов для осуществления защиты по требованию органов предварительного следствия, суда и по поручениям Президиума Коллегии адвокатов;</w:t>
      </w:r>
    </w:p>
    <w:p w:rsidR="00000000" w:rsidRDefault="00572A7C">
      <w:pPr>
        <w:pStyle w:val="just"/>
      </w:pPr>
      <w:r>
        <w:t xml:space="preserve">- осуществляет методическое руководство при заключении соглашений между адвокатами и доверителями, выдает </w:t>
      </w:r>
      <w:r>
        <w:t>ордера на ведение дел;</w:t>
      </w:r>
    </w:p>
    <w:p w:rsidR="00000000" w:rsidRDefault="00572A7C">
      <w:pPr>
        <w:pStyle w:val="just"/>
      </w:pPr>
      <w:r>
        <w:t>- осуществляет контроль за порядком оплаты труда адвокатов, освобождает от оплаты за юридическую помощь;</w:t>
      </w:r>
    </w:p>
    <w:p w:rsidR="00000000" w:rsidRDefault="00572A7C">
      <w:pPr>
        <w:pStyle w:val="just"/>
      </w:pPr>
      <w:r>
        <w:t>- осуществляет контроль за прохождением стажировки и проводит мероприятия, направленные на улучшение работы адвокатов и стажеров</w:t>
      </w:r>
      <w:r>
        <w:t>;</w:t>
      </w:r>
    </w:p>
    <w:p w:rsidR="00000000" w:rsidRDefault="00572A7C">
      <w:pPr>
        <w:pStyle w:val="just"/>
      </w:pPr>
      <w:r>
        <w:t>- обеспечивает соблюдение наемным персоналом филиала правил внутреннего трудового распорядка;</w:t>
      </w:r>
    </w:p>
    <w:p w:rsidR="00000000" w:rsidRDefault="00572A7C">
      <w:pPr>
        <w:pStyle w:val="just"/>
      </w:pPr>
      <w:r>
        <w:t>- поощряет сам и возбуждает перед Президиумом Коллегии адвокатов вопрос о поощрении адвокатов;</w:t>
      </w:r>
    </w:p>
    <w:p w:rsidR="00000000" w:rsidRDefault="00572A7C">
      <w:pPr>
        <w:pStyle w:val="just"/>
      </w:pPr>
      <w:r>
        <w:t>- рассматривает жалобы на действия адвокатов и ставит перед Президиумом Коллегии адвокатов вопрос о привлечении к дисциплинарной ответственности адвокатов, а также об исключении из состава адвокатов лиц, работающих в филиале;</w:t>
      </w:r>
    </w:p>
    <w:p w:rsidR="00000000" w:rsidRDefault="00572A7C">
      <w:pPr>
        <w:pStyle w:val="just"/>
      </w:pPr>
      <w:r>
        <w:t>- с учетом мнения адвокатов фи</w:t>
      </w:r>
      <w:r>
        <w:t>лиала, на основании фактических расходов и возможностей филиала, определяет направления и допустимые размеры расходования денежных средств;</w:t>
      </w:r>
    </w:p>
    <w:p w:rsidR="00000000" w:rsidRDefault="00572A7C">
      <w:pPr>
        <w:pStyle w:val="just"/>
      </w:pPr>
      <w:r>
        <w:t>- отчитывается перед Президиумом Коллегии адвокатов и собранием адвокатов, работающих в филиале, о расходовании дене</w:t>
      </w:r>
      <w:r>
        <w:t>жных средств;</w:t>
      </w:r>
    </w:p>
    <w:p w:rsidR="00000000" w:rsidRDefault="00572A7C">
      <w:pPr>
        <w:pStyle w:val="just"/>
      </w:pPr>
      <w:r>
        <w:t>- принимает на работу и увольняет работников технического персонала филиала, стажеров и помощников адвокатов, работающих в филиале;</w:t>
      </w:r>
    </w:p>
    <w:p w:rsidR="00000000" w:rsidRDefault="00572A7C">
      <w:pPr>
        <w:pStyle w:val="just"/>
      </w:pPr>
      <w:r>
        <w:t>- контролирует полноту и своевременность перечисления адвокатами установленных взносов;</w:t>
      </w:r>
    </w:p>
    <w:p w:rsidR="00000000" w:rsidRDefault="00572A7C">
      <w:pPr>
        <w:pStyle w:val="just"/>
      </w:pPr>
      <w:r>
        <w:t>- проводит мероприятия</w:t>
      </w:r>
      <w:r>
        <w:t xml:space="preserve"> по повышению юридической квалификации адвокатов;</w:t>
      </w:r>
    </w:p>
    <w:p w:rsidR="00000000" w:rsidRDefault="00572A7C">
      <w:pPr>
        <w:pStyle w:val="just"/>
      </w:pPr>
      <w:r>
        <w:t>- организует ведение справочной работы по законодательству и судебной практике;</w:t>
      </w:r>
    </w:p>
    <w:p w:rsidR="00000000" w:rsidRDefault="00572A7C">
      <w:pPr>
        <w:pStyle w:val="just"/>
      </w:pPr>
      <w:r>
        <w:t>- контролирует начисление и выплату заработной платы техническому персоналу;</w:t>
      </w:r>
    </w:p>
    <w:p w:rsidR="00000000" w:rsidRDefault="00572A7C">
      <w:pPr>
        <w:pStyle w:val="just"/>
      </w:pPr>
      <w:r>
        <w:t>- ведет статистическую и финансовую отчетность по</w:t>
      </w:r>
      <w:r>
        <w:t xml:space="preserve"> установленным формам и отчитывается перед Президиумом Коллегии адвокатов и контролирующими органами;</w:t>
      </w:r>
    </w:p>
    <w:p w:rsidR="00000000" w:rsidRDefault="00572A7C">
      <w:pPr>
        <w:pStyle w:val="just"/>
      </w:pPr>
      <w:r>
        <w:t>- выполняет иные обязанности, предусмотренные Уставом Коллегии адвокатов.</w:t>
      </w:r>
    </w:p>
    <w:p w:rsidR="00000000" w:rsidRDefault="00572A7C">
      <w:pPr>
        <w:pStyle w:val="just"/>
      </w:pPr>
      <w:r>
        <w:t>15. В случае отсутствия Заведующего филиалом Президиум Коллегии адвокатов назнач</w:t>
      </w:r>
      <w:r>
        <w:t>ает исполняющего обязанности Заведующего филиалом и выдает ему доверенность.</w:t>
      </w:r>
    </w:p>
    <w:p w:rsidR="00000000" w:rsidRDefault="00572A7C">
      <w:pPr>
        <w:pStyle w:val="just"/>
      </w:pPr>
      <w:r>
        <w:t>16. Президиум Коллегии адвокатов вправе назначать заместителя Заведующего филиалом с учетом мнения собрания адвокатов, работающих в филиале.</w:t>
      </w:r>
    </w:p>
    <w:p w:rsidR="00000000" w:rsidRDefault="00572A7C">
      <w:pPr>
        <w:pStyle w:val="just"/>
      </w:pPr>
      <w:r>
        <w:t>17. Режим работы филиала и график дежу</w:t>
      </w:r>
      <w:r>
        <w:t>рства адвокатов устанавливается Заведующим филиалом применительно к местным условиям по согласованию с Президиумом, правоохранительными и судебными органами.</w:t>
      </w:r>
    </w:p>
    <w:p w:rsidR="00000000" w:rsidRDefault="00572A7C">
      <w:pPr>
        <w:pStyle w:val="just"/>
      </w:pPr>
      <w:r>
        <w:t xml:space="preserve">18. Во всем остальном, что не предусмотрено настоящим Положением, адвокаты, работающие в филиале, </w:t>
      </w:r>
      <w:r>
        <w:t>руководствуются всецело Уставом Коллегии адвокатов.</w:t>
      </w:r>
    </w:p>
    <w:p w:rsidR="00000000" w:rsidRDefault="00572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ttps://порядокправа.рф/obrazecy/polozhenie_o_filiale_kollegii_advokatov.htm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7C"/>
    <w:rsid w:val="0057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2BECB-0FC8-4E8F-98AC-A7425BED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kollegii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5412</Characters>
  <Application>Microsoft Office Word</Application>
  <DocSecurity>0</DocSecurity>
  <Lines>45</Lines>
  <Paragraphs>12</Paragraphs>
  <ScaleCrop>false</ScaleCrop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коллегии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