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C0B">
      <w:pPr>
        <w:pStyle w:val="1"/>
        <w:rPr>
          <w:rFonts w:eastAsia="Times New Roman"/>
        </w:rPr>
      </w:pPr>
      <w:r>
        <w:rPr>
          <w:rFonts w:eastAsia="Times New Roman"/>
        </w:rPr>
        <w:t>Показатели товарных запасов. Вариант 2</w:t>
      </w:r>
    </w:p>
    <w:p w:rsidR="00000000" w:rsidRDefault="00CB6C0B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CB6C0B">
      <w:pPr>
        <w:pStyle w:val="right"/>
        <w:spacing w:after="240" w:afterAutospacing="0"/>
      </w:pPr>
      <w:r>
        <w:t xml:space="preserve">Таблица 4.2.5 </w:t>
      </w:r>
    </w:p>
    <w:p w:rsidR="00000000" w:rsidRDefault="00CB6C0B">
      <w:pPr>
        <w:pStyle w:val="HTML"/>
      </w:pPr>
      <w:r>
        <w:t>---------------------------------------------------------------------------</w:t>
      </w:r>
    </w:p>
    <w:p w:rsidR="00000000" w:rsidRDefault="00CB6C0B">
      <w:pPr>
        <w:pStyle w:val="HTML"/>
      </w:pPr>
      <w:r>
        <w:t>¦        Показатель        ¦ Ед.  ¦...¦...¦... ¦  Аналогичный  ¦  Период  ¦</w:t>
      </w:r>
    </w:p>
    <w:p w:rsidR="00000000" w:rsidRDefault="00CB6C0B">
      <w:pPr>
        <w:pStyle w:val="HTML"/>
      </w:pPr>
      <w:r>
        <w:t>¦                          ¦ изм. ¦год¦год¦год ¦    период     ¦ текущего ¦</w:t>
      </w:r>
    </w:p>
    <w:p w:rsidR="00000000" w:rsidRDefault="00CB6C0B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CB6C0B">
      <w:pPr>
        <w:pStyle w:val="HTML"/>
      </w:pPr>
      <w:r>
        <w:t>¦                          ¦      ¦   ¦   ¦    ¦     года      ¦          ¦</w:t>
      </w:r>
    </w:p>
    <w:p w:rsidR="00000000" w:rsidRDefault="00CB6C0B">
      <w:pPr>
        <w:pStyle w:val="HTML"/>
      </w:pPr>
      <w:r>
        <w:t>+--------------------------+------+---+---+----+---------------+----------+</w:t>
      </w:r>
    </w:p>
    <w:p w:rsidR="00000000" w:rsidRDefault="00CB6C0B">
      <w:pPr>
        <w:pStyle w:val="HTML"/>
      </w:pPr>
      <w:r>
        <w:t xml:space="preserve">¦Товарные запасы готовой   ¦ тонн ¦   ¦   ¦    ¦        </w:t>
      </w:r>
      <w:r>
        <w:t xml:space="preserve">       ¦          ¦</w:t>
      </w:r>
    </w:p>
    <w:p w:rsidR="00000000" w:rsidRDefault="00CB6C0B">
      <w:pPr>
        <w:pStyle w:val="HTML"/>
      </w:pPr>
      <w:r>
        <w:t>¦продукции на начало года  ¦      ¦   ¦   ¦    ¦               ¦          ¦</w:t>
      </w:r>
    </w:p>
    <w:p w:rsidR="00000000" w:rsidRDefault="00CB6C0B">
      <w:pPr>
        <w:pStyle w:val="HTML"/>
      </w:pPr>
      <w:r>
        <w:t>+--------------------------+------+---+---+----+---------------+----------+</w:t>
      </w:r>
    </w:p>
    <w:p w:rsidR="00000000" w:rsidRDefault="00CB6C0B">
      <w:pPr>
        <w:pStyle w:val="HTML"/>
      </w:pPr>
      <w:r>
        <w:t>¦Товарные запасы готовой   ¦ тонн ¦   ¦   ¦    ¦               ¦          ¦</w:t>
      </w:r>
    </w:p>
    <w:p w:rsidR="00000000" w:rsidRDefault="00CB6C0B">
      <w:pPr>
        <w:pStyle w:val="HTML"/>
      </w:pPr>
      <w:r>
        <w:t>¦продукц</w:t>
      </w:r>
      <w:r>
        <w:t>ии на конец года   ¦      ¦   ¦   ¦    ¦               ¦          ¦</w:t>
      </w:r>
    </w:p>
    <w:p w:rsidR="00000000" w:rsidRDefault="00CB6C0B">
      <w:pPr>
        <w:pStyle w:val="HTML"/>
      </w:pPr>
      <w:r>
        <w:t>---------------------------+------+---+---+----+---------------+-----------</w:t>
      </w:r>
    </w:p>
    <w:p w:rsidR="00000000" w:rsidRDefault="00CB6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C0B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CB6C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https://порядокправа.рф/obrazecy/pokazateli_tovarnyx_zapasov_2.htm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0B"/>
    <w:rsid w:val="00CB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4BCA9-C0B4-428B-9B39-BD25D731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tovarnyx_zapas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товарных запасов.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