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1EA">
      <w:pPr>
        <w:pStyle w:val="1"/>
        <w:rPr>
          <w:rFonts w:eastAsia="Times New Roman"/>
        </w:rPr>
      </w:pPr>
      <w:r>
        <w:rPr>
          <w:rFonts w:eastAsia="Times New Roman"/>
        </w:rPr>
        <w:t>Показатели среднесрочного финансового плана муниципального образования "Городской округ Климовск" Московской области</w:t>
      </w:r>
    </w:p>
    <w:p w:rsidR="00000000" w:rsidRDefault="00EF01EA">
      <w:pPr>
        <w:pStyle w:val="right"/>
      </w:pPr>
      <w:r>
        <w:t>Приложение 1 к Порядку разработки и применения среднесрочного финансового плана муниципального образования "Городской округ Климовск" Московской области</w:t>
      </w:r>
    </w:p>
    <w:p w:rsidR="00000000" w:rsidRDefault="00EF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1EA">
      <w:pPr>
        <w:pStyle w:val="right"/>
      </w:pPr>
      <w:r>
        <w:t>(тыс. руб.)</w:t>
      </w:r>
    </w:p>
    <w:p w:rsidR="00000000" w:rsidRDefault="00EF01EA">
      <w:pPr>
        <w:pStyle w:val="HTML"/>
      </w:pPr>
      <w:r>
        <w:t>---------------------------------------------------------------</w:t>
      </w:r>
    </w:p>
    <w:p w:rsidR="00000000" w:rsidRDefault="00EF01EA">
      <w:pPr>
        <w:pStyle w:val="HTML"/>
      </w:pPr>
      <w:r>
        <w:t xml:space="preserve">¦Наименование показателей </w:t>
      </w:r>
      <w:r>
        <w:t xml:space="preserve">     ¦Очередной     ¦Плановый период¦</w:t>
      </w:r>
    </w:p>
    <w:p w:rsidR="00000000" w:rsidRDefault="00EF01EA">
      <w:pPr>
        <w:pStyle w:val="HTML"/>
      </w:pPr>
      <w:r>
        <w:t>¦                              ¦финансовый год+---------------+</w:t>
      </w:r>
    </w:p>
    <w:p w:rsidR="00000000" w:rsidRDefault="00EF01EA">
      <w:pPr>
        <w:pStyle w:val="HTML"/>
      </w:pPr>
      <w:r>
        <w:t>¦                              ¦              ¦1 год  ¦2 год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 xml:space="preserve">¦Общий объем доходов      </w:t>
      </w:r>
      <w:r>
        <w:t xml:space="preserve">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¦В том числе:             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 xml:space="preserve">¦налоговые и неналоговые  </w:t>
      </w:r>
      <w:r>
        <w:t xml:space="preserve">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¦безвозмездные перечисления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¦доходы от предприниматель</w:t>
      </w:r>
      <w:r>
        <w:t>ской ¦              ¦       ¦       ¦</w:t>
      </w:r>
    </w:p>
    <w:p w:rsidR="00000000" w:rsidRDefault="00EF01EA">
      <w:pPr>
        <w:pStyle w:val="HTML"/>
      </w:pPr>
      <w:r>
        <w:t>¦и иной приносящей доход       ¦              ¦       ¦       ¦</w:t>
      </w:r>
    </w:p>
    <w:p w:rsidR="00000000" w:rsidRDefault="00EF01EA">
      <w:pPr>
        <w:pStyle w:val="HTML"/>
      </w:pPr>
      <w:r>
        <w:t>¦деятельности учреждений  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 xml:space="preserve">¦Общий объем расходов     </w:t>
      </w:r>
      <w:r>
        <w:t xml:space="preserve">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¦В том числе:             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¦по главным распорядителям</w:t>
      </w:r>
      <w:r>
        <w:t xml:space="preserve">     ¦              ¦       ¦       ¦</w:t>
      </w:r>
    </w:p>
    <w:p w:rsidR="00000000" w:rsidRDefault="00EF01EA">
      <w:pPr>
        <w:pStyle w:val="HTML"/>
      </w:pPr>
      <w:r>
        <w:t>¦бюджетных средств по разделам,¦              ¦       ¦       ¦</w:t>
      </w:r>
    </w:p>
    <w:p w:rsidR="00000000" w:rsidRDefault="00EF01EA">
      <w:pPr>
        <w:pStyle w:val="HTML"/>
      </w:pPr>
      <w:r>
        <w:t>¦подразделам, целевым статьям, ¦              ¦       ¦       ¦</w:t>
      </w:r>
    </w:p>
    <w:p w:rsidR="00000000" w:rsidRDefault="00EF01EA">
      <w:pPr>
        <w:pStyle w:val="HTML"/>
      </w:pPr>
      <w:r>
        <w:t>¦видам расходов           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¦Дефицит бюджета          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¦Нормативы отчислений от       ¦              ¦       ¦       ¦</w:t>
      </w:r>
    </w:p>
    <w:p w:rsidR="00000000" w:rsidRDefault="00EF01EA">
      <w:pPr>
        <w:pStyle w:val="HTML"/>
      </w:pPr>
      <w:r>
        <w:t>¦налоговых доходов в бюджет    ¦              ¦       ¦       ¦</w:t>
      </w:r>
    </w:p>
    <w:p w:rsidR="00000000" w:rsidRDefault="00EF01EA">
      <w:pPr>
        <w:pStyle w:val="HTML"/>
      </w:pPr>
      <w:r>
        <w:t>¦округа                        ¦              ¦       ¦       ¦</w:t>
      </w:r>
    </w:p>
    <w:p w:rsidR="00000000" w:rsidRDefault="00EF01EA">
      <w:pPr>
        <w:pStyle w:val="HTML"/>
      </w:pPr>
      <w:r>
        <w:t>+------------------------------+--------------+-------+-------+</w:t>
      </w:r>
    </w:p>
    <w:p w:rsidR="00000000" w:rsidRDefault="00EF01EA">
      <w:pPr>
        <w:pStyle w:val="HTML"/>
      </w:pPr>
      <w:r>
        <w:t>¦Верхний предел муниципального ¦              ¦       ¦       ¦</w:t>
      </w:r>
    </w:p>
    <w:p w:rsidR="00000000" w:rsidRDefault="00EF01EA">
      <w:pPr>
        <w:pStyle w:val="HTML"/>
      </w:pPr>
      <w:r>
        <w:t>¦долга на 1 января года,       ¦              ¦       ¦       ¦</w:t>
      </w:r>
    </w:p>
    <w:p w:rsidR="00000000" w:rsidRDefault="00EF01EA">
      <w:pPr>
        <w:pStyle w:val="HTML"/>
      </w:pPr>
      <w:r>
        <w:t>¦следующего за очередным       ¦              ¦       ¦       ¦</w:t>
      </w:r>
    </w:p>
    <w:p w:rsidR="00000000" w:rsidRDefault="00EF01EA">
      <w:pPr>
        <w:pStyle w:val="HTML"/>
      </w:pPr>
      <w:r>
        <w:t>¦финансовым годом              ¦              ¦       ¦       ¦</w:t>
      </w:r>
    </w:p>
    <w:p w:rsidR="00000000" w:rsidRDefault="00EF01EA">
      <w:pPr>
        <w:pStyle w:val="HTML"/>
      </w:pPr>
      <w:r>
        <w:t>-------------------------------+--------------+-------+--------</w:t>
      </w:r>
    </w:p>
    <w:p w:rsidR="00000000" w:rsidRDefault="00EF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1EA">
      <w:pPr>
        <w:pStyle w:val="right"/>
      </w:pPr>
      <w:r>
        <w:t>Источник - Постановление главы городского округа Климовск МО от 02.11.2007 № 1073 (с изменениями и дополнениями на 2008 год)</w:t>
      </w:r>
    </w:p>
    <w:p w:rsidR="00000000" w:rsidRDefault="00EF0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https://порядокправа.рф/obrazecy/pokazateli_srednesrochnogo_finansovogo_plana_municipalnogo_obrazovaniya_gorodskoj_okrug_klim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ovsk_mo.htm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EA"/>
    <w:rsid w:val="00EF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7B2C6-190B-4FAF-B3A4-C2EB04D7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rednesrochnogo_finansovogo_plana_municipalnogo_obrazovaniya_gorodskoj_okrug_klimovsk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среднесрочного финансового плана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