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5AED">
      <w:pPr>
        <w:pStyle w:val="1"/>
        <w:rPr>
          <w:rFonts w:eastAsia="Times New Roman"/>
        </w:rPr>
      </w:pPr>
      <w:r>
        <w:rPr>
          <w:rFonts w:eastAsia="Times New Roman"/>
        </w:rPr>
        <w:t>Показатель управления рыночным риском ЦК</w:t>
      </w:r>
    </w:p>
    <w:p w:rsidR="00000000" w:rsidRDefault="007E5AED">
      <w:pPr>
        <w:pStyle w:val="right"/>
      </w:pPr>
      <w:r>
        <w:t xml:space="preserve">Приложение к Методике оценки качества управления ЦК </w:t>
      </w:r>
    </w:p>
    <w:p w:rsidR="00000000" w:rsidRDefault="007E5AED">
      <w:pPr>
        <w:pStyle w:val="right"/>
      </w:pPr>
      <w:r>
        <w:t>Таблица 5</w:t>
      </w:r>
    </w:p>
    <w:p w:rsidR="00000000" w:rsidRDefault="007E5A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AED">
      <w:pPr>
        <w:pStyle w:val="3"/>
        <w:rPr>
          <w:rFonts w:eastAsia="Times New Roman"/>
        </w:rPr>
      </w:pPr>
      <w:r>
        <w:rPr>
          <w:rFonts w:eastAsia="Times New Roman"/>
        </w:rPr>
        <w:t>ПОКАЗАТЕЛЬ УПРАВЛЕНИЯ РЫНОЧНЫМ РИСКОМ ЦК</w:t>
      </w:r>
    </w:p>
    <w:p w:rsidR="00000000" w:rsidRDefault="007E5AED">
      <w:pPr>
        <w:pStyle w:val="HTML"/>
      </w:pPr>
      <w:r>
        <w:t>---------------------------------------------------------------------------</w:t>
      </w:r>
    </w:p>
    <w:p w:rsidR="00000000" w:rsidRDefault="007E5AED">
      <w:pPr>
        <w:pStyle w:val="HTML"/>
      </w:pPr>
      <w:r>
        <w:t>¦  N  ¦                       Вопросы                        ¦  Значение  ¦</w:t>
      </w:r>
    </w:p>
    <w:p w:rsidR="00000000" w:rsidRDefault="007E5AED">
      <w:pPr>
        <w:pStyle w:val="HTML"/>
      </w:pPr>
      <w:r>
        <w:t>¦ п/п ¦                                                      ¦ (в баллах) ¦</w:t>
      </w:r>
    </w:p>
    <w:p w:rsidR="00000000" w:rsidRDefault="007E5AED">
      <w:pPr>
        <w:pStyle w:val="HTML"/>
      </w:pPr>
      <w:r>
        <w:t>+-----+---------------------</w:t>
      </w:r>
      <w:r>
        <w:t>---------------------------------+------------+</w:t>
      </w:r>
    </w:p>
    <w:p w:rsidR="00000000" w:rsidRDefault="007E5AED">
      <w:pPr>
        <w:pStyle w:val="HTML"/>
      </w:pPr>
      <w:r>
        <w:t>¦  1  ¦                          2                           ¦     3      ¦</w:t>
      </w:r>
    </w:p>
    <w:p w:rsidR="00000000" w:rsidRDefault="007E5AED">
      <w:pPr>
        <w:pStyle w:val="HTML"/>
      </w:pPr>
      <w:r>
        <w:t>+-----+------------------------------------------------------+------------+</w:t>
      </w:r>
    </w:p>
    <w:p w:rsidR="00000000" w:rsidRDefault="007E5AED">
      <w:pPr>
        <w:pStyle w:val="HTML"/>
      </w:pPr>
      <w:r>
        <w:t>¦  1. ¦Проводится ли  ЦК  постоянный  контроль  достаточ</w:t>
      </w:r>
      <w:r>
        <w:t>ности¦            ¦</w:t>
      </w:r>
    </w:p>
    <w:p w:rsidR="00000000" w:rsidRDefault="007E5AED">
      <w:pPr>
        <w:pStyle w:val="HTML"/>
      </w:pPr>
      <w:r>
        <w:t>¦     ¦индивидуального    клирингового    обеспечения     или¦            ¦</w:t>
      </w:r>
    </w:p>
    <w:p w:rsidR="00000000" w:rsidRDefault="007E5AED">
      <w:pPr>
        <w:pStyle w:val="HTML"/>
      </w:pPr>
      <w:r>
        <w:t>¦     ¦соответствующего его уровня, установленного в правилах¦            ¦</w:t>
      </w:r>
    </w:p>
    <w:p w:rsidR="00000000" w:rsidRDefault="007E5AED">
      <w:pPr>
        <w:pStyle w:val="HTML"/>
      </w:pPr>
      <w:r>
        <w:t>¦     ¦клиринга?                                             ¦            ¦</w:t>
      </w:r>
    </w:p>
    <w:p w:rsidR="00000000" w:rsidRDefault="007E5AED">
      <w:pPr>
        <w:pStyle w:val="HTML"/>
      </w:pPr>
      <w:r>
        <w:t>+-----+-</w:t>
      </w:r>
      <w:r>
        <w:t>-----------------------------------------------------+------------+</w:t>
      </w:r>
    </w:p>
    <w:p w:rsidR="00000000" w:rsidRDefault="007E5AED">
      <w:pPr>
        <w:pStyle w:val="HTML"/>
      </w:pPr>
      <w:r>
        <w:t>¦  2. ¦Имеются ли у ЦК соглашения с  участниками  клиринга  о¦            ¦</w:t>
      </w:r>
    </w:p>
    <w:p w:rsidR="00000000" w:rsidRDefault="007E5AED">
      <w:pPr>
        <w:pStyle w:val="HTML"/>
      </w:pPr>
      <w:r>
        <w:t>¦     ¦своевременном внесении дополнительного обеспечения?   ¦            ¦</w:t>
      </w:r>
    </w:p>
    <w:p w:rsidR="00000000" w:rsidRDefault="007E5AED">
      <w:pPr>
        <w:pStyle w:val="HTML"/>
      </w:pPr>
      <w:r>
        <w:t>+-----+-----------------------------</w:t>
      </w:r>
      <w:r>
        <w:t>-------------------------+------------+</w:t>
      </w:r>
    </w:p>
    <w:p w:rsidR="00000000" w:rsidRDefault="007E5AED">
      <w:pPr>
        <w:pStyle w:val="HTML"/>
      </w:pPr>
      <w:r>
        <w:t>¦  3. ¦Проводит ли  ЦК  оценку  стоимости  индивидуального  и¦            ¦</w:t>
      </w:r>
    </w:p>
    <w:p w:rsidR="00000000" w:rsidRDefault="007E5AED">
      <w:pPr>
        <w:pStyle w:val="HTML"/>
      </w:pPr>
      <w:r>
        <w:t>¦     ¦коллективного клирингового обеспечения не реже  одного¦            ¦</w:t>
      </w:r>
    </w:p>
    <w:p w:rsidR="00000000" w:rsidRDefault="007E5AED">
      <w:pPr>
        <w:pStyle w:val="HTML"/>
      </w:pPr>
      <w:r>
        <w:t xml:space="preserve">¦     ¦раза в день?                                          ¦  </w:t>
      </w:r>
      <w:r>
        <w:t xml:space="preserve">          ¦</w:t>
      </w:r>
    </w:p>
    <w:p w:rsidR="00000000" w:rsidRDefault="007E5AED">
      <w:pPr>
        <w:pStyle w:val="HTML"/>
      </w:pPr>
      <w:r>
        <w:t>+-----+------------------------------------------------------+------------+</w:t>
      </w:r>
    </w:p>
    <w:p w:rsidR="00000000" w:rsidRDefault="007E5AED">
      <w:pPr>
        <w:pStyle w:val="HTML"/>
      </w:pPr>
      <w:r>
        <w:t>¦  4. ¦Проводит  ли  ЦК  оценку  стоимости  открытых  позиций¦            ¦</w:t>
      </w:r>
    </w:p>
    <w:p w:rsidR="00000000" w:rsidRDefault="007E5AED">
      <w:pPr>
        <w:pStyle w:val="HTML"/>
      </w:pPr>
      <w:r>
        <w:t>¦     ¦участников клиринга не реже одного раза в день?       ¦            ¦</w:t>
      </w:r>
    </w:p>
    <w:p w:rsidR="00000000" w:rsidRDefault="007E5AED">
      <w:pPr>
        <w:pStyle w:val="HTML"/>
      </w:pPr>
      <w:r>
        <w:t>+-----+---------</w:t>
      </w:r>
      <w:r>
        <w:t>---------------------------------------------+------------+</w:t>
      </w:r>
    </w:p>
    <w:p w:rsidR="00000000" w:rsidRDefault="007E5AED">
      <w:pPr>
        <w:pStyle w:val="HTML"/>
      </w:pPr>
      <w:r>
        <w:t>¦  5. ¦Имеются ли у  ЦК  механизмы,  обеспечивающие  закрытие¦            ¦</w:t>
      </w:r>
    </w:p>
    <w:p w:rsidR="00000000" w:rsidRDefault="007E5AED">
      <w:pPr>
        <w:pStyle w:val="HTML"/>
      </w:pPr>
      <w:r>
        <w:t>¦     ¦позиций   участников    клиринга,    не    исполнивших¦            ¦</w:t>
      </w:r>
    </w:p>
    <w:p w:rsidR="00000000" w:rsidRDefault="007E5AED">
      <w:pPr>
        <w:pStyle w:val="HTML"/>
      </w:pPr>
      <w:r>
        <w:t xml:space="preserve">¦     </w:t>
      </w:r>
      <w:r>
        <w:t>¦обязательства, в срок, не  превышающий  двух  торговых¦            ¦</w:t>
      </w:r>
    </w:p>
    <w:p w:rsidR="00000000" w:rsidRDefault="007E5AED">
      <w:pPr>
        <w:pStyle w:val="HTML"/>
      </w:pPr>
      <w:r>
        <w:t>¦     ¦дней?                                                 ¦            ¦</w:t>
      </w:r>
    </w:p>
    <w:p w:rsidR="00000000" w:rsidRDefault="007E5AED">
      <w:pPr>
        <w:pStyle w:val="HTML"/>
      </w:pPr>
      <w:r>
        <w:t>+-----+------------------------------------------------------+------------+</w:t>
      </w:r>
    </w:p>
    <w:p w:rsidR="00000000" w:rsidRDefault="007E5AED">
      <w:pPr>
        <w:pStyle w:val="HTML"/>
      </w:pPr>
      <w:r>
        <w:t>¦  6. ¦Установлен  ли  дисконт  дл</w:t>
      </w:r>
      <w:r>
        <w:t>я  активов,  принимаемых  в¦            ¦</w:t>
      </w:r>
    </w:p>
    <w:p w:rsidR="00000000" w:rsidRDefault="007E5AED">
      <w:pPr>
        <w:pStyle w:val="HTML"/>
      </w:pPr>
      <w:r>
        <w:t>¦     ¦качестве  обеспечения,  с  целью  покрытия   возможных¦            ¦</w:t>
      </w:r>
    </w:p>
    <w:p w:rsidR="00000000" w:rsidRDefault="007E5AED">
      <w:pPr>
        <w:pStyle w:val="HTML"/>
      </w:pPr>
      <w:r>
        <w:t>¦     ¦изменений  их  стоимости  в  период  между   последней¦            ¦</w:t>
      </w:r>
    </w:p>
    <w:p w:rsidR="00000000" w:rsidRDefault="007E5AED">
      <w:pPr>
        <w:pStyle w:val="HTML"/>
      </w:pPr>
      <w:r>
        <w:t>¦     ¦переоценкой обеспечения и временем их реализации?     ¦</w:t>
      </w:r>
      <w:r>
        <w:t xml:space="preserve">            ¦</w:t>
      </w:r>
    </w:p>
    <w:p w:rsidR="00000000" w:rsidRDefault="007E5AED">
      <w:pPr>
        <w:pStyle w:val="HTML"/>
      </w:pPr>
      <w:r>
        <w:t>+-----+------------------------------------------------------+------------+</w:t>
      </w:r>
    </w:p>
    <w:p w:rsidR="00000000" w:rsidRDefault="007E5AED">
      <w:pPr>
        <w:pStyle w:val="HTML"/>
      </w:pPr>
      <w:r>
        <w:t>¦  7. ¦Имеются ли у ЦК меры, направленные на снижение  риска,¦            ¦</w:t>
      </w:r>
    </w:p>
    <w:p w:rsidR="00000000" w:rsidRDefault="007E5AED">
      <w:pPr>
        <w:pStyle w:val="HTML"/>
      </w:pPr>
      <w:r>
        <w:t>¦     ¦при   возникновении   ситуации,   когда   прекращаемое¦            ¦</w:t>
      </w:r>
    </w:p>
    <w:p w:rsidR="00000000" w:rsidRDefault="007E5AED">
      <w:pPr>
        <w:pStyle w:val="HTML"/>
      </w:pPr>
      <w:r>
        <w:t>¦     ¦обязате</w:t>
      </w:r>
      <w:r>
        <w:t>льство    участника     клиринга     обеспечено¦            ¦</w:t>
      </w:r>
    </w:p>
    <w:p w:rsidR="00000000" w:rsidRDefault="007E5AED">
      <w:pPr>
        <w:pStyle w:val="HTML"/>
      </w:pPr>
      <w:r>
        <w:t>¦     ¦индивидуальным клиринговым обеспечением,  составляющим¦            ¦</w:t>
      </w:r>
    </w:p>
    <w:p w:rsidR="00000000" w:rsidRDefault="007E5AED">
      <w:pPr>
        <w:pStyle w:val="HTML"/>
      </w:pPr>
      <w:r>
        <w:t>¦     ¦имущество,   отличное   от    объекта    прекращаемого¦            ¦</w:t>
      </w:r>
    </w:p>
    <w:p w:rsidR="00000000" w:rsidRDefault="007E5AED">
      <w:pPr>
        <w:pStyle w:val="HTML"/>
      </w:pPr>
      <w:r>
        <w:t>¦     ¦обязательства  участника   клиринга</w:t>
      </w:r>
      <w:r>
        <w:t xml:space="preserve">   (за  исключением¦            ¦</w:t>
      </w:r>
    </w:p>
    <w:p w:rsidR="00000000" w:rsidRDefault="007E5AED">
      <w:pPr>
        <w:pStyle w:val="HTML"/>
      </w:pPr>
      <w:r>
        <w:t>¦     ¦денежных средств в рублях)?                           ¦            ¦</w:t>
      </w:r>
    </w:p>
    <w:p w:rsidR="00000000" w:rsidRDefault="007E5AED">
      <w:pPr>
        <w:pStyle w:val="HTML"/>
      </w:pPr>
      <w:r>
        <w:t>------+------------------------------------------------------+-------------</w:t>
      </w:r>
    </w:p>
    <w:p w:rsidR="00000000" w:rsidRDefault="007E5A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AED">
      <w:pPr>
        <w:pStyle w:val="right"/>
      </w:pPr>
      <w:r>
        <w:t>Источник - Указание Банка России от 03.12.2012 № 2919-У</w:t>
      </w:r>
    </w:p>
    <w:p w:rsidR="00000000" w:rsidRDefault="007E5A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https://порядокправа.рф/obrazecy/pokazatel_upravleniya_rynochnym_r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iskom_ck.htm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AED"/>
    <w:rsid w:val="007E5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46080D-0A3E-4FD9-A88B-4CA1A220D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_upravleniya_rynochnym_riskom_c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2935</Characters>
  <Application>Microsoft Office Word</Application>
  <DocSecurity>0</DocSecurity>
  <Lines>24</Lines>
  <Paragraphs>6</Paragraphs>
  <ScaleCrop>false</ScaleCrop>
  <Company/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Показатель управления рыночным риском ЦК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2022-08-14T17:35:00Z</dcterms:created>
  <dcterms:modified xsi:type="dcterms:W3CDTF">2022-08-14T17:35:00Z</dcterms:modified>
</cp:coreProperties>
</file>