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EE9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выполнения поставщиком (покупателем) требований, установленных пунктом 14 правил оптового рынка электрической энергии (мощности) переходного периода</w:t>
      </w:r>
    </w:p>
    <w:p w:rsidR="00000000" w:rsidRDefault="00491EE9">
      <w:pPr>
        <w:pStyle w:val="right"/>
      </w:pPr>
      <w:r>
        <w:t>Приложение No. 1 к Регламенту взаимодействия ФЭК РФ и НП "АТС" при допуске поставщиков и покупателей к оптовой торговле электрической энергией в регулируемом секторе оптового рынка переходного периода</w:t>
      </w:r>
    </w:p>
    <w:p w:rsidR="00000000" w:rsidRDefault="00491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EE9">
      <w:pPr>
        <w:pStyle w:val="3"/>
        <w:rPr>
          <w:rFonts w:eastAsia="Times New Roman"/>
        </w:rPr>
      </w:pPr>
      <w:r>
        <w:rPr>
          <w:rFonts w:eastAsia="Times New Roman"/>
        </w:rPr>
        <w:t>ПОДТВЕРЖДЕНИЕ ВЫПОЛНЕНИЯ ПОСТАВЩИКОМ (ПОКУПАТЕЛЕМ) ТРЕ</w:t>
      </w:r>
      <w:r>
        <w:rPr>
          <w:rFonts w:eastAsia="Times New Roman"/>
        </w:rPr>
        <w:t>БОВАНИЙ, УСТАНОВЛЕННЫХ ПУНКТОМ 14 ПРАВИЛ ОПТОВОГО РЫНКА ЭЛЕКТРИЧЕСКОЙ ЭНЕРГИИ (МОЩНОСТИ) ПЕРЕХОДНОГО ПЕРИОДА</w:t>
      </w:r>
    </w:p>
    <w:p w:rsidR="00000000" w:rsidRDefault="00491EE9">
      <w:pPr>
        <w:pStyle w:val="just"/>
      </w:pPr>
      <w:r>
        <w:t>I. Количественные характеристики объектов, в отношении которых участник сектора свободной торговли участвует в секторе свободной торговли</w:t>
      </w:r>
    </w:p>
    <w:p w:rsidR="00000000" w:rsidRDefault="00491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EE9">
      <w:pPr>
        <w:pStyle w:val="HTML"/>
      </w:pPr>
      <w:r>
        <w:t>--------</w:t>
      </w:r>
      <w:r>
        <w:t>----------------------------------------------------------</w:t>
      </w:r>
    </w:p>
    <w:p w:rsidR="00000000" w:rsidRDefault="00491EE9">
      <w:pPr>
        <w:pStyle w:val="HTML"/>
      </w:pPr>
      <w:r>
        <w:t>¦1.1. Количественные характеристики генерирующего ¦              ¦</w:t>
      </w:r>
    </w:p>
    <w:p w:rsidR="00000000" w:rsidRDefault="00491EE9">
      <w:pPr>
        <w:pStyle w:val="HTML"/>
      </w:pPr>
      <w:r>
        <w:t>¦оборудования, которым владеет на праве           ¦              ¦</w:t>
      </w:r>
    </w:p>
    <w:p w:rsidR="00000000" w:rsidRDefault="00491EE9">
      <w:pPr>
        <w:pStyle w:val="HTML"/>
      </w:pPr>
      <w:r>
        <w:t xml:space="preserve">¦собственности или ином законном основании        ¦            </w:t>
      </w:r>
      <w:r>
        <w:t xml:space="preserve">  ¦</w:t>
      </w:r>
    </w:p>
    <w:p w:rsidR="00000000" w:rsidRDefault="00491EE9">
      <w:pPr>
        <w:pStyle w:val="HTML"/>
      </w:pPr>
      <w:r>
        <w:t>¦поставщик электрической энергии, в отношении     ¦              ¦</w:t>
      </w:r>
    </w:p>
    <w:p w:rsidR="00000000" w:rsidRDefault="00491EE9">
      <w:pPr>
        <w:pStyle w:val="HTML"/>
      </w:pPr>
      <w:r>
        <w:t>¦которого участник сектора свободной торговли     ¦              ¦</w:t>
      </w:r>
    </w:p>
    <w:p w:rsidR="00000000" w:rsidRDefault="00491EE9">
      <w:pPr>
        <w:pStyle w:val="HTML"/>
      </w:pPr>
      <w:r>
        <w:t>¦участвует в оптовом рынке                        ¦              ¦</w:t>
      </w:r>
    </w:p>
    <w:p w:rsidR="00000000" w:rsidRDefault="00491EE9">
      <w:pPr>
        <w:pStyle w:val="HTML"/>
      </w:pPr>
      <w:r>
        <w:t>+-------------------------------------------------+</w:t>
      </w:r>
      <w:r>
        <w:t>--------------+</w:t>
      </w:r>
    </w:p>
    <w:p w:rsidR="00000000" w:rsidRDefault="00491EE9">
      <w:pPr>
        <w:pStyle w:val="HTML"/>
      </w:pPr>
      <w:r>
        <w:t>¦1.2. Количественные характеристики               ¦              ¦</w:t>
      </w:r>
    </w:p>
    <w:p w:rsidR="00000000" w:rsidRDefault="00491EE9">
      <w:pPr>
        <w:pStyle w:val="HTML"/>
      </w:pPr>
      <w:r>
        <w:t>¦энергопринимающего оборудования, которым владеет ¦              ¦</w:t>
      </w:r>
    </w:p>
    <w:p w:rsidR="00000000" w:rsidRDefault="00491EE9">
      <w:pPr>
        <w:pStyle w:val="HTML"/>
      </w:pPr>
      <w:r>
        <w:t>¦на праве собственности или ином законном         ¦              ¦</w:t>
      </w:r>
    </w:p>
    <w:p w:rsidR="00000000" w:rsidRDefault="00491EE9">
      <w:pPr>
        <w:pStyle w:val="HTML"/>
      </w:pPr>
      <w:r>
        <w:t>¦основании потребитель электрической эн</w:t>
      </w:r>
      <w:r>
        <w:t>ергии, в   ¦              ¦</w:t>
      </w:r>
    </w:p>
    <w:p w:rsidR="00000000" w:rsidRDefault="00491EE9">
      <w:pPr>
        <w:pStyle w:val="HTML"/>
      </w:pPr>
      <w:r>
        <w:t>¦отношении которого участник сектора свободной    ¦              ¦</w:t>
      </w:r>
    </w:p>
    <w:p w:rsidR="00000000" w:rsidRDefault="00491EE9">
      <w:pPr>
        <w:pStyle w:val="HTML"/>
      </w:pPr>
      <w:r>
        <w:t>¦торговли участвует в оптовом рынке               ¦              ¦</w:t>
      </w:r>
    </w:p>
    <w:p w:rsidR="00000000" w:rsidRDefault="00491EE9">
      <w:pPr>
        <w:pStyle w:val="HTML"/>
      </w:pPr>
      <w:r>
        <w:t>+-------------------------------------------------+--------------+</w:t>
      </w:r>
    </w:p>
    <w:p w:rsidR="00000000" w:rsidRDefault="00491EE9">
      <w:pPr>
        <w:pStyle w:val="HTML"/>
      </w:pPr>
      <w:r>
        <w:t>¦1.3. Количественные характ</w:t>
      </w:r>
      <w:r>
        <w:t>еристики               ¦              ¦</w:t>
      </w:r>
    </w:p>
    <w:p w:rsidR="00000000" w:rsidRDefault="00491EE9">
      <w:pPr>
        <w:pStyle w:val="HTML"/>
      </w:pPr>
      <w:r>
        <w:t>¦энергопринимающего оборудования, которое имеет   ¦              ¦</w:t>
      </w:r>
    </w:p>
    <w:p w:rsidR="00000000" w:rsidRDefault="00491EE9">
      <w:pPr>
        <w:pStyle w:val="HTML"/>
      </w:pPr>
      <w:r>
        <w:t>¦энергосбытовая или энергоснабжающая организация  ¦              ¦</w:t>
      </w:r>
    </w:p>
    <w:p w:rsidR="00000000" w:rsidRDefault="00491EE9">
      <w:pPr>
        <w:pStyle w:val="HTML"/>
      </w:pPr>
      <w:r>
        <w:t>¦по совокупности заключенных с конечными          ¦              ¦</w:t>
      </w:r>
    </w:p>
    <w:p w:rsidR="00000000" w:rsidRDefault="00491EE9">
      <w:pPr>
        <w:pStyle w:val="HTML"/>
      </w:pPr>
      <w:r>
        <w:t xml:space="preserve">¦потребителями </w:t>
      </w:r>
      <w:r>
        <w:t>электрической энергии договоров    ¦              ¦</w:t>
      </w:r>
    </w:p>
    <w:p w:rsidR="00000000" w:rsidRDefault="00491EE9">
      <w:pPr>
        <w:pStyle w:val="HTML"/>
      </w:pPr>
      <w:r>
        <w:t>+-------------------------------------------------+--------------+</w:t>
      </w:r>
    </w:p>
    <w:p w:rsidR="00000000" w:rsidRDefault="00491EE9">
      <w:pPr>
        <w:pStyle w:val="HTML"/>
      </w:pPr>
      <w:r>
        <w:t>¦1.4. Зарегистрированные в АТС точки (группы      ¦              ¦</w:t>
      </w:r>
    </w:p>
    <w:p w:rsidR="00000000" w:rsidRDefault="00491EE9">
      <w:pPr>
        <w:pStyle w:val="HTML"/>
      </w:pPr>
      <w:r>
        <w:t>¦точек поставки)                                  ¦              ¦</w:t>
      </w:r>
    </w:p>
    <w:p w:rsidR="00000000" w:rsidRDefault="00491EE9">
      <w:pPr>
        <w:pStyle w:val="HTML"/>
      </w:pPr>
      <w:r>
        <w:t>--------------------------------------------------+---------------</w:t>
      </w:r>
    </w:p>
    <w:p w:rsidR="00000000" w:rsidRDefault="00491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EE9">
      <w:pPr>
        <w:pStyle w:val="just"/>
      </w:pPr>
      <w:r>
        <w:t>II. О выполнении требований технического характера, установленных нормативными актами и договором о присоединении к торговой системе оптового рынка</w:t>
      </w:r>
    </w:p>
    <w:p w:rsidR="00000000" w:rsidRDefault="00491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EE9">
      <w:pPr>
        <w:pStyle w:val="HTML"/>
      </w:pPr>
      <w:r>
        <w:t>---------------------------------------</w:t>
      </w:r>
      <w:r>
        <w:t>---------------------------</w:t>
      </w:r>
    </w:p>
    <w:p w:rsidR="00000000" w:rsidRDefault="00491EE9">
      <w:pPr>
        <w:pStyle w:val="HTML"/>
      </w:pPr>
      <w:r>
        <w:t>¦2.1. Номер акта комиссии (с участием            ¦               ¦</w:t>
      </w:r>
    </w:p>
    <w:p w:rsidR="00000000" w:rsidRDefault="00491EE9">
      <w:pPr>
        <w:pStyle w:val="HTML"/>
      </w:pPr>
      <w:r>
        <w:t>¦представителей НП "АТС" о приеме в промышленную ¦               ¦</w:t>
      </w:r>
    </w:p>
    <w:p w:rsidR="00000000" w:rsidRDefault="00491EE9">
      <w:pPr>
        <w:pStyle w:val="HTML"/>
      </w:pPr>
      <w:r>
        <w:t>¦эксплуатацию системы коммерческого учета        ¦               ¦</w:t>
      </w:r>
    </w:p>
    <w:p w:rsidR="00000000" w:rsidRDefault="00491EE9">
      <w:pPr>
        <w:pStyle w:val="HTML"/>
      </w:pPr>
      <w:r>
        <w:t>¦произведенной (потребленно</w:t>
      </w:r>
      <w:r>
        <w:t>й) на оптовом рынке   ¦               ¦</w:t>
      </w:r>
    </w:p>
    <w:p w:rsidR="00000000" w:rsidRDefault="00491EE9">
      <w:pPr>
        <w:pStyle w:val="HTML"/>
      </w:pPr>
      <w:r>
        <w:t>¦электрической энергии (мощности))               ¦               ¦</w:t>
      </w:r>
    </w:p>
    <w:p w:rsidR="00000000" w:rsidRDefault="00491EE9">
      <w:pPr>
        <w:pStyle w:val="HTML"/>
      </w:pPr>
      <w:r>
        <w:t>+------------------------------------------------+---------------+</w:t>
      </w:r>
    </w:p>
    <w:p w:rsidR="00000000" w:rsidRDefault="00491EE9">
      <w:pPr>
        <w:pStyle w:val="HTML"/>
      </w:pPr>
      <w:r>
        <w:t>¦2.2. О наличии системы связи, включая систему   ¦               ¦</w:t>
      </w:r>
    </w:p>
    <w:p w:rsidR="00000000" w:rsidRDefault="00491EE9">
      <w:pPr>
        <w:pStyle w:val="HTML"/>
      </w:pPr>
      <w:r>
        <w:t>¦передачи данны</w:t>
      </w:r>
      <w:r>
        <w:t>х, системным оператором и         ¦               ¦</w:t>
      </w:r>
    </w:p>
    <w:p w:rsidR="00000000" w:rsidRDefault="00491EE9">
      <w:pPr>
        <w:pStyle w:val="HTML"/>
      </w:pPr>
      <w:r>
        <w:t>¦администратором торговой системы                ¦               ¦</w:t>
      </w:r>
    </w:p>
    <w:p w:rsidR="00000000" w:rsidRDefault="00491EE9">
      <w:pPr>
        <w:pStyle w:val="HTML"/>
      </w:pPr>
      <w:r>
        <w:t>-------------------------------------------------+----------------</w:t>
      </w:r>
    </w:p>
    <w:p w:rsidR="00000000" w:rsidRDefault="00491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EE9">
      <w:pPr>
        <w:pStyle w:val="just"/>
      </w:pPr>
      <w:r>
        <w:t>III. О заключенном в установленном порядке договоре об оказании услуг</w:t>
      </w:r>
      <w:r>
        <w:t xml:space="preserve"> по передаче электрической энергии (номер, дата, срок действия договора).</w:t>
      </w:r>
    </w:p>
    <w:p w:rsidR="00000000" w:rsidRDefault="00491EE9">
      <w:pPr>
        <w:pStyle w:val="just"/>
      </w:pPr>
      <w:r>
        <w:t>IV. О включении в Реестр субъектов оптового рынка (номер, дата, раздел Реестра).</w:t>
      </w:r>
    </w:p>
    <w:p w:rsidR="00000000" w:rsidRDefault="00491EE9">
      <w:pPr>
        <w:pStyle w:val="just"/>
      </w:pPr>
      <w:r>
        <w:t>V. О заключении поставщиком или покупателем электрической энергии договора о присоединении к торговой</w:t>
      </w:r>
      <w:r>
        <w:t xml:space="preserve"> системе оптового рынка (номер, дата, срок действия договора).</w:t>
      </w:r>
    </w:p>
    <w:p w:rsidR="00000000" w:rsidRDefault="00491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EE9">
      <w:pPr>
        <w:pStyle w:val="right"/>
      </w:pPr>
      <w:r>
        <w:t>Источник - Информационное письмо ФЭК РФ от 26.03.2004 № ЮЯ-986/12</w:t>
      </w:r>
    </w:p>
    <w:p w:rsidR="00000000" w:rsidRDefault="00491E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https://порядокправа.рф/obrazecy/podtverzhdenie_vypolneniya_postavshhikom_pokupatelem_trebovanij_ustanovlennyx_punktom_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14_pravil_optov.htm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E9"/>
    <w:rsid w:val="0049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4B1601-074A-489B-861C-8464240AE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vypolneniya_postavshhikom_pokupatelem_trebovanij_ustanovlennyx_punktom_14_pravil_op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выполнения поставщиком (покупателем) требований, установленных пунктом 14 правил оптового рынка электрической энергии (мощности) переходного периода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