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DC6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улучшению качества работы медицинской организации</w:t>
      </w:r>
    </w:p>
    <w:p w:rsidR="00000000" w:rsidRDefault="005A2DC6">
      <w:pPr>
        <w:pStyle w:val="right"/>
      </w:pPr>
      <w:r>
        <w:t xml:space="preserve">Приложение N 6 к Методическим рекомендациям по проведению независимой </w:t>
      </w:r>
      <w:r>
        <w:t>оценки качества работы государственных (муниципальных) учреждений, оказывающих услуги в сфере здравоохранения, утвержденным приказом Минздрава России от 31 октября 2013 г. N 810а</w:t>
      </w:r>
    </w:p>
    <w:p w:rsidR="00000000" w:rsidRDefault="005A2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DC6">
      <w:pPr>
        <w:pStyle w:val="HTML"/>
      </w:pPr>
      <w:r>
        <w:t xml:space="preserve">                                    План</w:t>
      </w:r>
    </w:p>
    <w:p w:rsidR="00000000" w:rsidRDefault="005A2DC6">
      <w:pPr>
        <w:pStyle w:val="HTML"/>
      </w:pPr>
      <w:r>
        <w:t>мероприятий по улучшению качества р</w:t>
      </w:r>
      <w:r>
        <w:t>аботы</w:t>
      </w:r>
    </w:p>
    <w:p w:rsidR="00000000" w:rsidRDefault="005A2DC6">
      <w:pPr>
        <w:pStyle w:val="HTML"/>
      </w:pPr>
      <w:r>
        <w:t>медицинской организации</w:t>
      </w:r>
    </w:p>
    <w:p w:rsidR="00000000" w:rsidRDefault="005A2DC6">
      <w:pPr>
        <w:pStyle w:val="HTML"/>
      </w:pPr>
    </w:p>
    <w:p w:rsidR="00000000" w:rsidRDefault="005A2DC6">
      <w:pPr>
        <w:pStyle w:val="HTML"/>
      </w:pPr>
      <w:r>
        <w:t>Наименование медицинской организации: _____________________________________</w:t>
      </w:r>
    </w:p>
    <w:p w:rsidR="00000000" w:rsidRDefault="005A2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DC6">
      <w:pPr>
        <w:pStyle w:val="3"/>
        <w:rPr>
          <w:rFonts w:eastAsia="Times New Roman"/>
        </w:rPr>
      </w:pPr>
      <w:r>
        <w:rPr>
          <w:rFonts w:eastAsia="Times New Roman"/>
        </w:rPr>
        <w:t>N п.п. Наименование мероприятия Основание реализации (результат независимой оценки качества) Срок реализации Ответственный Результат Показатели, хар</w:t>
      </w:r>
      <w:r>
        <w:rPr>
          <w:rFonts w:eastAsia="Times New Roman"/>
        </w:rPr>
        <w:t>актеризующие результат выполнения мероприятия</w:t>
      </w:r>
    </w:p>
    <w:p w:rsidR="00000000" w:rsidRDefault="005A2DC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A2DC6">
      <w:pPr>
        <w:pStyle w:val="right"/>
      </w:pPr>
      <w:r>
        <w:t>Источник - Приказ Минздрава России от 31.10.2013 № 810а</w:t>
      </w:r>
    </w:p>
    <w:p w:rsidR="00000000" w:rsidRDefault="005A2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https://порядокправа.рф/obrazecy/plan_meropriyatij_po_uluchsheniyu_kachestva_raboty_medicinskoj_organizacii.htm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C6"/>
    <w:rsid w:val="005A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BE185E-FD5C-4834-B6D0-E13C44833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luchsheniyu_kachestva_raboty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улучшению качества работы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