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894">
      <w:pPr>
        <w:pStyle w:val="1"/>
        <w:rPr>
          <w:rFonts w:eastAsia="Times New Roman"/>
        </w:rPr>
      </w:pPr>
      <w:r>
        <w:rPr>
          <w:rFonts w:eastAsia="Times New Roman"/>
        </w:rPr>
        <w:t>План-график выполнения регламентов обслуживания технических средств охраны, установленных в помещениях телефонных станций</w:t>
      </w:r>
    </w:p>
    <w:p w:rsidR="00000000" w:rsidRDefault="008A5894">
      <w:pPr>
        <w:pStyle w:val="right"/>
      </w:pPr>
      <w:r>
        <w:t>Приложение N 1 к Инструкции по организации деятельности подразделений вневедомственной охраны территориальных органов Министерства внутренних дел Российской Федерации по обеспечению охраны объектов, квартир и мест хранения имущества граждан с помощью техни</w:t>
      </w:r>
      <w:r>
        <w:t>ческих средств охраны</w:t>
      </w:r>
    </w:p>
    <w:p w:rsidR="00000000" w:rsidRDefault="008A5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894">
      <w:pPr>
        <w:pStyle w:val="HTML"/>
      </w:pPr>
      <w:r>
        <w:t xml:space="preserve">                                                 УТВЕРЖДАЮ</w:t>
      </w:r>
    </w:p>
    <w:p w:rsidR="00000000" w:rsidRDefault="008A5894">
      <w:pPr>
        <w:pStyle w:val="HTML"/>
      </w:pPr>
      <w:r>
        <w:t>__________________________</w:t>
      </w:r>
    </w:p>
    <w:p w:rsidR="00000000" w:rsidRDefault="008A5894">
      <w:pPr>
        <w:pStyle w:val="HTML"/>
      </w:pPr>
      <w:r>
        <w:t>(должность)</w:t>
      </w:r>
    </w:p>
    <w:p w:rsidR="00000000" w:rsidRDefault="008A5894">
      <w:pPr>
        <w:pStyle w:val="HTML"/>
      </w:pPr>
      <w:r>
        <w:t>__________________________</w:t>
      </w:r>
    </w:p>
    <w:p w:rsidR="00000000" w:rsidRDefault="008A5894">
      <w:pPr>
        <w:pStyle w:val="HTML"/>
      </w:pPr>
      <w:r>
        <w:t>(звание, инициалы, фамилия)</w:t>
      </w:r>
    </w:p>
    <w:p w:rsidR="00000000" w:rsidRDefault="008A5894">
      <w:pPr>
        <w:pStyle w:val="HTML"/>
      </w:pPr>
      <w:r>
        <w:t>"__" _____________ 20__ г.</w:t>
      </w:r>
    </w:p>
    <w:p w:rsidR="00000000" w:rsidRDefault="008A5894">
      <w:pPr>
        <w:pStyle w:val="HTML"/>
      </w:pPr>
    </w:p>
    <w:p w:rsidR="00000000" w:rsidRDefault="008A5894">
      <w:pPr>
        <w:pStyle w:val="HTML"/>
      </w:pPr>
      <w:r>
        <w:t>ПЛАН-ГРАФИК</w:t>
      </w:r>
    </w:p>
    <w:p w:rsidR="00000000" w:rsidRDefault="008A5894">
      <w:pPr>
        <w:pStyle w:val="HTML"/>
      </w:pPr>
      <w:r>
        <w:t>выполнения регламентов обслуживания техн</w:t>
      </w:r>
      <w:r>
        <w:t>ических средств</w:t>
      </w:r>
    </w:p>
    <w:p w:rsidR="00000000" w:rsidRDefault="008A5894">
      <w:pPr>
        <w:pStyle w:val="HTML"/>
      </w:pPr>
      <w:r>
        <w:t>охраны, установленных в помещениях телефонных станций</w:t>
      </w:r>
    </w:p>
    <w:p w:rsidR="00000000" w:rsidRDefault="008A5894">
      <w:pPr>
        <w:pStyle w:val="HTML"/>
      </w:pPr>
      <w:r>
        <w:t>на ________________ 20__ г.</w:t>
      </w:r>
    </w:p>
    <w:p w:rsidR="00000000" w:rsidRDefault="008A5894">
      <w:pPr>
        <w:pStyle w:val="HTML"/>
      </w:pPr>
      <w:r>
        <w:t>(месяц)</w:t>
      </w:r>
    </w:p>
    <w:p w:rsidR="00000000" w:rsidRDefault="008A5894">
      <w:pPr>
        <w:pStyle w:val="HTML"/>
      </w:pPr>
    </w:p>
    <w:p w:rsidR="00000000" w:rsidRDefault="008A5894">
      <w:pPr>
        <w:pStyle w:val="HTML"/>
      </w:pPr>
      <w:r>
        <w:t>Электромонтер _________________________________________________________</w:t>
      </w:r>
    </w:p>
    <w:p w:rsidR="00000000" w:rsidRDefault="008A5894">
      <w:pPr>
        <w:pStyle w:val="HTML"/>
      </w:pPr>
      <w:r>
        <w:t>(Ф.И.О.)</w:t>
      </w:r>
    </w:p>
    <w:p w:rsidR="00000000" w:rsidRDefault="008A5894">
      <w:pPr>
        <w:pStyle w:val="HTML"/>
      </w:pPr>
    </w:p>
    <w:p w:rsidR="00000000" w:rsidRDefault="008A5894">
      <w:pPr>
        <w:pStyle w:val="HTML"/>
      </w:pPr>
      <w:r>
        <w:t>-------------------------------------------------------------------</w:t>
      </w:r>
      <w:r>
        <w:t>-------------</w:t>
      </w:r>
    </w:p>
    <w:p w:rsidR="00000000" w:rsidRDefault="008A5894">
      <w:pPr>
        <w:pStyle w:val="HTML"/>
      </w:pPr>
      <w:r>
        <w:t>¦ N ¦Наименование¦Инв. номер¦       Число и проводимые работы       ¦Примечание¦</w:t>
      </w:r>
    </w:p>
    <w:p w:rsidR="00000000" w:rsidRDefault="008A5894">
      <w:pPr>
        <w:pStyle w:val="HTML"/>
      </w:pPr>
      <w:r>
        <w:t>¦п/п¦    ТСО     ¦          +---------------------------------------+          ¦</w:t>
      </w:r>
    </w:p>
    <w:p w:rsidR="00000000" w:rsidRDefault="008A5894">
      <w:pPr>
        <w:pStyle w:val="HTML"/>
      </w:pPr>
      <w:r>
        <w:t>¦   ¦            ¦          ¦ 1 ¦ 2 ¦                   ¦ 30  ¦ 31  ¦          ¦</w:t>
      </w:r>
    </w:p>
    <w:p w:rsidR="00000000" w:rsidRDefault="008A5894">
      <w:pPr>
        <w:pStyle w:val="HTML"/>
      </w:pPr>
      <w:r>
        <w:t>+---+------------+----------+---+---+-------------------+-----+-----+----------+</w:t>
      </w:r>
    </w:p>
    <w:p w:rsidR="00000000" w:rsidRDefault="008A5894">
      <w:pPr>
        <w:pStyle w:val="HTML"/>
      </w:pPr>
      <w:r>
        <w:t>¦   ¦            ¦          ¦   ¦   ¦                   ¦     ¦     ¦          ¦</w:t>
      </w:r>
    </w:p>
    <w:p w:rsidR="00000000" w:rsidRDefault="008A5894">
      <w:pPr>
        <w:pStyle w:val="HTML"/>
      </w:pPr>
      <w:r>
        <w:t>----+------------+----------+---+---+-------------------+-----+-----+-----------</w:t>
      </w:r>
    </w:p>
    <w:p w:rsidR="00000000" w:rsidRDefault="008A5894">
      <w:pPr>
        <w:pStyle w:val="HTML"/>
      </w:pPr>
    </w:p>
    <w:p w:rsidR="00000000" w:rsidRDefault="008A5894">
      <w:pPr>
        <w:pStyle w:val="HTML"/>
      </w:pPr>
      <w:r>
        <w:t>Составил __</w:t>
      </w:r>
      <w:r>
        <w:t>_____________________________________</w:t>
      </w:r>
    </w:p>
    <w:p w:rsidR="00000000" w:rsidRDefault="008A5894">
      <w:pPr>
        <w:pStyle w:val="HTML"/>
      </w:pPr>
      <w:r>
        <w:t>(должность, инициалы, фамилия, подпись)</w:t>
      </w:r>
    </w:p>
    <w:p w:rsidR="00000000" w:rsidRDefault="008A5894">
      <w:pPr>
        <w:pStyle w:val="HTML"/>
      </w:pPr>
    </w:p>
    <w:p w:rsidR="00000000" w:rsidRDefault="008A5894">
      <w:pPr>
        <w:pStyle w:val="HTML"/>
      </w:pPr>
      <w:r>
        <w:t>"__" ___________________ 20__ г.</w:t>
      </w:r>
    </w:p>
    <w:p w:rsidR="00000000" w:rsidRDefault="008A5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894">
      <w:pPr>
        <w:pStyle w:val="just"/>
      </w:pPr>
      <w:r>
        <w:t>Примечания:</w:t>
      </w:r>
    </w:p>
    <w:p w:rsidR="00000000" w:rsidRDefault="008A5894">
      <w:pPr>
        <w:pStyle w:val="just"/>
      </w:pPr>
      <w:r>
        <w:t xml:space="preserve">1. План-график составляется с учетом трудозатрат по каждому </w:t>
      </w:r>
      <w:r>
        <w:t>изделию и работы электромонтеров в выходные, праздничные дни, вторую и третью смены.</w:t>
      </w:r>
    </w:p>
    <w:p w:rsidR="00000000" w:rsidRDefault="008A5894">
      <w:pPr>
        <w:pStyle w:val="just"/>
      </w:pPr>
      <w:r>
        <w:lastRenderedPageBreak/>
        <w:t>2. В отсутствие электромонтера (болезнь, отпуск и другое), за которым закреплена аппаратура, в графе "Примечание" указываются Ф.И.О. электромонтера, выполнявшего работы.</w:t>
      </w:r>
    </w:p>
    <w:p w:rsidR="00000000" w:rsidRDefault="008A5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894">
      <w:pPr>
        <w:pStyle w:val="right"/>
      </w:pPr>
      <w:r>
        <w:t>Источник - Приказ МВД России от 16.07.2012 № 689</w:t>
      </w:r>
    </w:p>
    <w:p w:rsidR="00000000" w:rsidRDefault="008A5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https://порядокправа.рф/obrazecy/plan_grafik_vypolneniya_reglamentov_obsluzhivaniya_texnicheskix_sredstv_oxrany_ustanovlennyx_v_pomeshheni.htm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94"/>
    <w:rsid w:val="008A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895B4-2004-4756-B6E8-AFEC49EA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ypolneniya_reglamentov_obsluzhivaniya_texnicheskix_sredstv_oxrany_ustanovlennyx_v_pome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выполнения регламентов обслуживания технических средств охраны, установленных в помещениях телефонных 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