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6FE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имущества и обязательств, передаваемых новому обществу, созданному при слиянии обществ с ограниченной ответственностью (образец заполнения)</w:t>
      </w:r>
    </w:p>
    <w:p w:rsidR="00000000" w:rsidRDefault="006946FE">
      <w:pPr>
        <w:pStyle w:val="right"/>
      </w:pPr>
      <w:r>
        <w:t>Утверждено Решением Общего собрания членов Общества с ограниченной ответственностью "Забота"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right"/>
      </w:pPr>
      <w:r>
        <w:t>Протокол N 12 от 17 июля 2009 г.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 обязательств, передаваемых от ООО "Забота" новому ООО "Общее Дело", созданному при слиянии ООО "Забота" и ООО "</w:t>
      </w:r>
      <w:r>
        <w:rPr>
          <w:rFonts w:eastAsia="Times New Roman"/>
        </w:rPr>
        <w:t>Комфорт"</w:t>
      </w:r>
    </w:p>
    <w:p w:rsidR="00000000" w:rsidRDefault="006946FE">
      <w:pPr>
        <w:pStyle w:val="HTML"/>
      </w:pPr>
      <w:r>
        <w:t>г. Екатеринбург                                             31 июня 2009 г.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just"/>
      </w:pPr>
      <w:r>
        <w:t>По настоящему акту Общество с ограниченной ответственностью "Забота" в соответствии с решением о слиянии N 5/27 от 27 мая 2009 г., руководствуясь Гражданским кодексом РФ,</w:t>
      </w:r>
      <w:r>
        <w:t xml:space="preserve"> передает, а Общество с ограниченной ответственностью "Общее Дело" принимает активы и пассивы реорганизуемого общества, а также все права и обязанности последнего.</w:t>
      </w:r>
    </w:p>
    <w:p w:rsidR="00000000" w:rsidRDefault="006946FE">
      <w:pPr>
        <w:pStyle w:val="just"/>
      </w:pPr>
      <w:r>
        <w:t>Общая балансовая стоимость передаваемых активов по состоянию на 31 июня 2009 г. 1 235 190 (О</w:t>
      </w:r>
      <w:r>
        <w:t>дин миллион двести тридцать пять тысяч сто девяносто) руб. Структурный состав активов, передаваемых в соответствии с настоящим актом:</w:t>
      </w:r>
    </w:p>
    <w:p w:rsidR="00000000" w:rsidRDefault="006946FE">
      <w:pPr>
        <w:pStyle w:val="just"/>
      </w:pPr>
      <w:r>
        <w:t>1. Основные средства по остаточной стоимости 792 413 руб. - Приложение N 1 (перечень основных средств, находящихся на бала</w:t>
      </w:r>
      <w:r>
        <w:t>нсе, с указанием начисленного износа).</w:t>
      </w:r>
    </w:p>
    <w:p w:rsidR="00000000" w:rsidRDefault="006946FE">
      <w:pPr>
        <w:pStyle w:val="just"/>
      </w:pPr>
      <w:r>
        <w:t>2. Нематериальные активы по остаточной стоимости 17 357 руб. - Приложение N 2 (перечень нематериальных активов, находящихся на балансе, с указанием начисленного износа).</w:t>
      </w:r>
    </w:p>
    <w:p w:rsidR="00000000" w:rsidRDefault="006946FE">
      <w:pPr>
        <w:pStyle w:val="just"/>
      </w:pPr>
      <w:r>
        <w:t>3. Малоценный быстроизнашивающийся инвентарь по</w:t>
      </w:r>
      <w:r>
        <w:t xml:space="preserve"> остаточной стоимости 8652 руб. - Приложение N 3 (перечень МБП, находящихся на балансе, с указанием начисленного износа).</w:t>
      </w:r>
    </w:p>
    <w:p w:rsidR="00000000" w:rsidRDefault="006946FE">
      <w:pPr>
        <w:pStyle w:val="just"/>
      </w:pPr>
      <w:r>
        <w:t>4. Капитальные вложения в сумме 47 989 руб. - Приложение N 4 (перечень капитальных вложений, с указанием НДС).</w:t>
      </w:r>
    </w:p>
    <w:p w:rsidR="00000000" w:rsidRDefault="006946FE">
      <w:pPr>
        <w:pStyle w:val="just"/>
      </w:pPr>
      <w:r>
        <w:t>5. Материалы на сумму 2</w:t>
      </w:r>
      <w:r>
        <w:t>3 578 руб.</w:t>
      </w:r>
    </w:p>
    <w:p w:rsidR="00000000" w:rsidRDefault="006946FE">
      <w:pPr>
        <w:pStyle w:val="just"/>
      </w:pPr>
      <w:r>
        <w:lastRenderedPageBreak/>
        <w:t>6. Денежные средства, находящиеся на расчетном счете, в сумме 35 178 руб. - Приложение N 5 (выписка банка).</w:t>
      </w:r>
    </w:p>
    <w:p w:rsidR="00000000" w:rsidRDefault="006946FE">
      <w:pPr>
        <w:pStyle w:val="just"/>
      </w:pPr>
      <w:r>
        <w:t>7. Денежные средства, находящиеся в кассе, в сумме 294 руб. - Приложение N 6 (кассовая книга).</w:t>
      </w:r>
    </w:p>
    <w:p w:rsidR="00000000" w:rsidRDefault="006946FE">
      <w:pPr>
        <w:pStyle w:val="just"/>
      </w:pPr>
      <w:r>
        <w:t>8. Расчеты с дебиторами в сумме 67 253 руб</w:t>
      </w:r>
      <w:r>
        <w:t>. - Приложение N 7 (перечень задолженностей, с указанием наименований и адресов дебиторов, оснований и дат их возникновения).</w:t>
      </w:r>
    </w:p>
    <w:p w:rsidR="00000000" w:rsidRDefault="006946FE">
      <w:pPr>
        <w:pStyle w:val="just"/>
      </w:pPr>
      <w:r>
        <w:t>9. Расчеты с прочими дебиторами в сумме 1234 руб. - Приложение N 8 (перечень прочей дебиторской задолженности).</w:t>
      </w:r>
    </w:p>
    <w:p w:rsidR="00000000" w:rsidRDefault="006946FE">
      <w:pPr>
        <w:pStyle w:val="just"/>
      </w:pPr>
      <w:r>
        <w:t>10. Расходы будущи</w:t>
      </w:r>
      <w:r>
        <w:t>х периодов в сумме 56 789 руб.</w:t>
      </w:r>
    </w:p>
    <w:p w:rsidR="00000000" w:rsidRDefault="006946FE">
      <w:pPr>
        <w:pStyle w:val="just"/>
      </w:pPr>
      <w:r>
        <w:t>11. Общехозяйственные расходы в сумме 23 198 руб.</w:t>
      </w:r>
    </w:p>
    <w:p w:rsidR="00000000" w:rsidRDefault="006946FE">
      <w:pPr>
        <w:pStyle w:val="just"/>
      </w:pPr>
      <w:r>
        <w:t>12. Расчеты по авансам, выданным в сумме 62 903 руб., - Приложение N 9 (перечень выданных авансов, с указанием получателей и дат выдачи).</w:t>
      </w:r>
    </w:p>
    <w:p w:rsidR="00000000" w:rsidRDefault="006946FE">
      <w:pPr>
        <w:pStyle w:val="just"/>
      </w:pPr>
      <w:r>
        <w:t>13. Расчеты по платежам в бюджет в су</w:t>
      </w:r>
      <w:r>
        <w:t>мме 5274 руб. - Приложение N 10 (перечень расчетов по налогам).</w:t>
      </w:r>
    </w:p>
    <w:p w:rsidR="00000000" w:rsidRDefault="006946FE">
      <w:pPr>
        <w:pStyle w:val="just"/>
      </w:pPr>
      <w:r>
        <w:t>14. Расчеты с подотчетными лицами в сумме 55 678 руб. - Приложение N 11 (перечень задолженностей по подотчетным лицам).</w:t>
      </w:r>
    </w:p>
    <w:p w:rsidR="00000000" w:rsidRDefault="006946FE">
      <w:pPr>
        <w:pStyle w:val="just"/>
      </w:pPr>
      <w:r>
        <w:t>15. Использование прибыли в сумме 35 100 руб. - Приложение N 12 (справка</w:t>
      </w:r>
      <w:r>
        <w:t>-расшифровка использования прибыли).</w:t>
      </w:r>
    </w:p>
    <w:p w:rsidR="00000000" w:rsidRDefault="006946FE">
      <w:pPr>
        <w:pStyle w:val="just"/>
      </w:pPr>
      <w:r>
        <w:t>16. Непокрытый убыток прошлого года в сумме 2300 руб. - Приложение N 13 (справка-расшифровка убытков прошлого года).</w:t>
      </w:r>
    </w:p>
    <w:p w:rsidR="00000000" w:rsidRDefault="006946FE">
      <w:pPr>
        <w:pStyle w:val="just"/>
      </w:pPr>
      <w:r>
        <w:t>На момент передачи Общество с ограниченной ответственностью "Забота" имеет:</w:t>
      </w:r>
    </w:p>
    <w:p w:rsidR="00000000" w:rsidRDefault="006946FE">
      <w:pPr>
        <w:pStyle w:val="just"/>
      </w:pPr>
      <w:r>
        <w:t>- прибыль отчетного года в сумме 130 202 руб.;</w:t>
      </w:r>
    </w:p>
    <w:p w:rsidR="00000000" w:rsidRDefault="006946FE">
      <w:pPr>
        <w:pStyle w:val="just"/>
      </w:pPr>
      <w:r>
        <w:t>- Приложение N 14 (справка-расшифровка прибыли отчетного года).</w:t>
      </w:r>
    </w:p>
    <w:p w:rsidR="00000000" w:rsidRDefault="006946FE">
      <w:pPr>
        <w:pStyle w:val="just"/>
      </w:pPr>
      <w:r>
        <w:t>Все обязательства по расчетам с кредиторами переходят к Обществу с ограниченной ответственностью "Общее Дело" как правопреемнику в соответствии с</w:t>
      </w:r>
      <w:r>
        <w:t>о списком:</w:t>
      </w:r>
    </w:p>
    <w:p w:rsidR="00000000" w:rsidRDefault="006946FE">
      <w:pPr>
        <w:pStyle w:val="just"/>
      </w:pPr>
      <w:r>
        <w:t>1. Перед бюджетом в сумме 435 782 руб. - Приложение N 10 (перечень по налогам).</w:t>
      </w:r>
    </w:p>
    <w:p w:rsidR="00000000" w:rsidRDefault="006946FE">
      <w:pPr>
        <w:pStyle w:val="just"/>
      </w:pPr>
      <w:r>
        <w:t>2. Перед прочими кредиторами в размере 118 243 руб. - Приложение N 15 (перечень прочей кредиторской задолженности).</w:t>
      </w:r>
    </w:p>
    <w:p w:rsidR="00000000" w:rsidRDefault="006946FE">
      <w:pPr>
        <w:pStyle w:val="just"/>
      </w:pPr>
      <w:r>
        <w:t>3. Перед внебюджетными фондами в сумме 356 789 ру</w:t>
      </w:r>
      <w:r>
        <w:t>б. - Приложение N 16 (перечень задолженностей перед внебюджетными фондами).</w:t>
      </w:r>
    </w:p>
    <w:p w:rsidR="00000000" w:rsidRDefault="006946FE">
      <w:pPr>
        <w:pStyle w:val="just"/>
      </w:pPr>
      <w:r>
        <w:t>4. По оплате труда в сумме 784 310 руб.</w:t>
      </w:r>
    </w:p>
    <w:p w:rsidR="00000000" w:rsidRDefault="006946FE">
      <w:pPr>
        <w:pStyle w:val="just"/>
      </w:pPr>
      <w:r>
        <w:t xml:space="preserve">Общество с ограниченной ответственностью "Забота" передает Обществу с ограниченной ответственностью "Общее Дело" все права и обязанности по </w:t>
      </w:r>
      <w:r>
        <w:t>всем договорам на оказание бытовых услуг населению и архив по ним.</w:t>
      </w:r>
    </w:p>
    <w:p w:rsidR="00000000" w:rsidRDefault="006946FE">
      <w:pPr>
        <w:pStyle w:val="just"/>
      </w:pPr>
      <w:r>
        <w:t>Активы и пассивы, переданные Обществом с ограниченной ответственностью "Забота" Обществу с ограниченной ответственностью "Общее Дело" по настоящему акту, подтверждаются бухгалтерскими докум</w:t>
      </w:r>
      <w:r>
        <w:t>ентами, представленными в Приложении 17 (Бухгалтерский баланс, Отчет о прибылях и убытках, пояснительная записка).</w:t>
      </w:r>
    </w:p>
    <w:p w:rsidR="00000000" w:rsidRDefault="006946FE">
      <w:pPr>
        <w:pStyle w:val="just"/>
      </w:pPr>
      <w:r>
        <w:t>Имущество Общества с ограниченной ответственностью "Забота" в присутствии реорганизационной комиссии, формируемой из полномочных представител</w:t>
      </w:r>
      <w:r>
        <w:t>ей Общества с ограниченной ответственностью "Забота" и Общества с ограниченной ответственностью "Комфорт", в задачу которой входит контроль за полнотой и своевременностью передачи имущества.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HTML"/>
      </w:pPr>
      <w:r>
        <w:t>ООО "Забота"                                       ООО "Комфорт"</w:t>
      </w:r>
    </w:p>
    <w:p w:rsidR="00000000" w:rsidRDefault="006946FE">
      <w:pPr>
        <w:pStyle w:val="HTML"/>
      </w:pPr>
    </w:p>
    <w:p w:rsidR="00000000" w:rsidRDefault="006946FE">
      <w:pPr>
        <w:pStyle w:val="HTML"/>
      </w:pPr>
      <w:r>
        <w:t>Уварова                                            Петрова</w:t>
      </w:r>
    </w:p>
    <w:p w:rsidR="00000000" w:rsidRDefault="006946FE">
      <w:pPr>
        <w:pStyle w:val="HTML"/>
      </w:pPr>
      <w:r>
        <w:t>-------- Уварова А.С.                              --------- Петрова А.Б.</w:t>
      </w:r>
    </w:p>
    <w:p w:rsidR="00000000" w:rsidRDefault="006946FE">
      <w:pPr>
        <w:pStyle w:val="HTML"/>
      </w:pPr>
    </w:p>
    <w:p w:rsidR="00000000" w:rsidRDefault="006946FE">
      <w:pPr>
        <w:pStyle w:val="HTML"/>
      </w:pPr>
      <w:r>
        <w:t>Глазов                                             Симакова</w:t>
      </w:r>
    </w:p>
    <w:p w:rsidR="00000000" w:rsidRDefault="006946FE">
      <w:pPr>
        <w:pStyle w:val="HTML"/>
      </w:pPr>
      <w:r>
        <w:t>--------  Глазов П.А.                              ---------</w:t>
      </w:r>
      <w:r>
        <w:t xml:space="preserve"> Симакова Л.Д.</w:t>
      </w:r>
    </w:p>
    <w:p w:rsidR="00000000" w:rsidRDefault="006946FE">
      <w:pPr>
        <w:pStyle w:val="HTML"/>
      </w:pPr>
    </w:p>
    <w:p w:rsidR="00000000" w:rsidRDefault="006946FE">
      <w:pPr>
        <w:pStyle w:val="HTML"/>
      </w:pPr>
      <w:r>
        <w:t>Рыжова                                             Бульдин</w:t>
      </w:r>
    </w:p>
    <w:p w:rsidR="00000000" w:rsidRDefault="006946FE">
      <w:pPr>
        <w:pStyle w:val="HTML"/>
      </w:pPr>
      <w:r>
        <w:t>-------- Рыжова В.М.                               --------- Бульдин Г.В.</w:t>
      </w:r>
    </w:p>
    <w:p w:rsidR="00000000" w:rsidRDefault="006946FE">
      <w:pPr>
        <w:pStyle w:val="HTML"/>
      </w:pPr>
    </w:p>
    <w:p w:rsidR="00000000" w:rsidRDefault="006946FE">
      <w:pPr>
        <w:pStyle w:val="HTML"/>
      </w:pPr>
      <w:r>
        <w:t>Генеральный директор:                              Генеральный директор:</w:t>
      </w:r>
    </w:p>
    <w:p w:rsidR="00000000" w:rsidRDefault="006946FE">
      <w:pPr>
        <w:pStyle w:val="HTML"/>
      </w:pPr>
      <w:r>
        <w:t xml:space="preserve">Опекаев                          </w:t>
      </w:r>
      <w:r>
        <w:t xml:space="preserve">                   Уютный</w:t>
      </w:r>
    </w:p>
    <w:p w:rsidR="00000000" w:rsidRDefault="006946FE">
      <w:pPr>
        <w:pStyle w:val="HTML"/>
      </w:pPr>
      <w:r>
        <w:t>-------- Опекаев С.С.                              --------- Уютный В.А.</w:t>
      </w:r>
    </w:p>
    <w:p w:rsidR="00000000" w:rsidRDefault="006946FE">
      <w:pPr>
        <w:pStyle w:val="HTML"/>
      </w:pPr>
    </w:p>
    <w:p w:rsidR="00000000" w:rsidRDefault="006946FE">
      <w:pPr>
        <w:pStyle w:val="HTML"/>
      </w:pPr>
      <w:r>
        <w:t>Главный бухгалтер:                                 Главный бухгалтер:</w:t>
      </w:r>
    </w:p>
    <w:p w:rsidR="00000000" w:rsidRDefault="006946FE">
      <w:pPr>
        <w:pStyle w:val="HTML"/>
      </w:pPr>
      <w:r>
        <w:t>Дебетова                                           Кредитова</w:t>
      </w:r>
    </w:p>
    <w:p w:rsidR="00000000" w:rsidRDefault="006946FE">
      <w:pPr>
        <w:pStyle w:val="HTML"/>
      </w:pPr>
      <w:r>
        <w:t>-------- Дебетова М.В.                             --------- Кредитова А.П.</w:t>
      </w:r>
    </w:p>
    <w:p w:rsidR="00000000" w:rsidRDefault="00694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6FE">
      <w:pPr>
        <w:pStyle w:val="right"/>
      </w:pPr>
      <w:r>
        <w:t>Источник - "Налоговый учет для бухгалтера", 2009, № 11</w:t>
      </w:r>
    </w:p>
    <w:p w:rsidR="00000000" w:rsidRDefault="00694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https://порядокправа.рф/obrazecy/peredatochnyj_akt_imushhestva_i_obyazatelstv_peredavaemyx_novomu_obshhestvu_soz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dannomu_pri_sliyanii_obshhe.htm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FE"/>
    <w:rsid w:val="0069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6970A6-C586-496F-93A3-23144A382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imushhestva_i_obyazatelstv_peredavaemyx_novomu_obshhestvu_sozdannomu_pri_sliyanii_ob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имущества и обязательств, передаваемых новому обществу, созданному при слиянии обществ с ограниченной ответственностью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2022-08-12T07:55:00Z</dcterms:created>
  <dcterms:modified xsi:type="dcterms:W3CDTF">2022-08-12T07:55:00Z</dcterms:modified>
</cp:coreProperties>
</file>