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69E7">
      <w:pPr>
        <w:pStyle w:val="1"/>
        <w:rPr>
          <w:rFonts w:eastAsia="Times New Roman"/>
        </w:rPr>
      </w:pPr>
      <w:r>
        <w:rPr>
          <w:rFonts w:eastAsia="Times New Roman"/>
        </w:rPr>
        <w:t>Перечетная ведомость по зеленым насаждениям, предполагаемым к вырубке (является приложением к графическому материалу)</w:t>
      </w:r>
    </w:p>
    <w:p w:rsidR="00000000" w:rsidRDefault="007869E7">
      <w:pPr>
        <w:pStyle w:val="right"/>
      </w:pPr>
      <w:r>
        <w:t>Приложение 1 к Положению по обращению с зелеными насаждениями и почвенным покровом в городе Лосино-Петровский Московской обл.</w:t>
      </w:r>
    </w:p>
    <w:p w:rsidR="00000000" w:rsidRDefault="007869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69E7">
      <w:pPr>
        <w:pStyle w:val="3"/>
        <w:rPr>
          <w:rFonts w:eastAsia="Times New Roman"/>
        </w:rPr>
      </w:pPr>
      <w:r>
        <w:rPr>
          <w:rFonts w:eastAsia="Times New Roman"/>
        </w:rPr>
        <w:t>ПЕРЕЧЕТНАЯ ВЕДОМОСТЬ ПО ЗЕЛЕНЫМ НАСАЖДЕНИЯМ, ПРЕДПОЛАГАЕМЫМ К ВЫРУБКЕ (ЯВЛЯЕТСЯ ПРИЛОЖЕНИЕМ К ГРАФИЧЕСКОМУ МАТЕРИАЛУ)</w:t>
      </w:r>
    </w:p>
    <w:p w:rsidR="00000000" w:rsidRDefault="007869E7">
      <w:pPr>
        <w:pStyle w:val="HTML"/>
      </w:pPr>
      <w:r>
        <w:t>-----------</w:t>
      </w:r>
      <w:r>
        <w:t>------------------------------------------------------------------------</w:t>
      </w:r>
    </w:p>
    <w:p w:rsidR="00000000" w:rsidRDefault="007869E7">
      <w:pPr>
        <w:pStyle w:val="HTML"/>
      </w:pPr>
      <w:r>
        <w:t>¦N  ¦Породы     ¦Буквенное     ¦Диаметр деревьев¦Количество деревьев, кустарников ¦</w:t>
      </w:r>
    </w:p>
    <w:p w:rsidR="00000000" w:rsidRDefault="007869E7">
      <w:pPr>
        <w:pStyle w:val="HTML"/>
      </w:pPr>
      <w:r>
        <w:t>¦п/п¦деревьев,  ¦обозначение   ¦на высоте 1,3 м,¦по состоянию                     ¦</w:t>
      </w:r>
    </w:p>
    <w:p w:rsidR="00000000" w:rsidRDefault="007869E7">
      <w:pPr>
        <w:pStyle w:val="HTML"/>
      </w:pPr>
      <w:r>
        <w:t>¦   ¦кустарнико</w:t>
      </w:r>
      <w:r>
        <w:t>в¦на графическом¦проекция крон   +---------------------------------+</w:t>
      </w:r>
    </w:p>
    <w:p w:rsidR="00000000" w:rsidRDefault="007869E7">
      <w:pPr>
        <w:pStyle w:val="HTML"/>
      </w:pPr>
      <w:r>
        <w:t xml:space="preserve">¦   ¦           ¦материале  </w:t>
      </w:r>
      <w:r>
        <w:rPr>
          <w:vertAlign w:val="superscript"/>
        </w:rPr>
        <w:t>1</w:t>
      </w:r>
      <w:r>
        <w:t xml:space="preserve">  ¦кустарника      ¦хорошее¦удовлетвори-¦неудовлетво-¦</w:t>
      </w:r>
    </w:p>
    <w:p w:rsidR="00000000" w:rsidRDefault="007869E7">
      <w:pPr>
        <w:pStyle w:val="HTML"/>
      </w:pPr>
      <w:r>
        <w:t>¦   ¦           ¦              ¦                ¦       ¦тельное     ¦рительное   ¦</w:t>
      </w:r>
    </w:p>
    <w:p w:rsidR="00000000" w:rsidRDefault="007869E7">
      <w:pPr>
        <w:pStyle w:val="HTML"/>
      </w:pPr>
      <w:r>
        <w:t>+---+-----------+--</w:t>
      </w:r>
      <w:r>
        <w:t>------------+----------------+-------+------------+------------+</w:t>
      </w:r>
    </w:p>
    <w:p w:rsidR="00000000" w:rsidRDefault="007869E7">
      <w:pPr>
        <w:pStyle w:val="HTML"/>
      </w:pPr>
      <w:r>
        <w:t>¦   ¦           ¦              ¦                ¦       ¦            ¦            ¦</w:t>
      </w:r>
    </w:p>
    <w:p w:rsidR="00000000" w:rsidRDefault="007869E7">
      <w:pPr>
        <w:pStyle w:val="HTML"/>
      </w:pPr>
      <w:r>
        <w:t>----+-----------+--------------+----------------+-------+------------+-------------</w:t>
      </w:r>
    </w:p>
    <w:p w:rsidR="00000000" w:rsidRDefault="007869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69E7">
      <w:pPr>
        <w:pStyle w:val="left"/>
      </w:pPr>
      <w:r>
        <w:t>----------------------</w:t>
      </w:r>
      <w:r>
        <w:t>-------------</w:t>
      </w:r>
    </w:p>
    <w:p w:rsidR="00000000" w:rsidRDefault="007869E7">
      <w:pPr>
        <w:pStyle w:val="just"/>
      </w:pPr>
      <w:r>
        <w:rPr>
          <w:vertAlign w:val="superscript"/>
        </w:rPr>
        <w:t>1</w:t>
      </w:r>
      <w:r>
        <w:t xml:space="preserve"> При нанесении названий деревьев на графический материал используются следующие обозначения:</w:t>
      </w:r>
    </w:p>
    <w:p w:rsidR="00000000" w:rsidRDefault="007869E7">
      <w:pPr>
        <w:pStyle w:val="just"/>
      </w:pPr>
      <w:r>
        <w:t>Л - липа;</w:t>
      </w:r>
    </w:p>
    <w:p w:rsidR="00000000" w:rsidRDefault="007869E7">
      <w:pPr>
        <w:pStyle w:val="just"/>
      </w:pPr>
      <w:r>
        <w:t>К - клен;</w:t>
      </w:r>
    </w:p>
    <w:p w:rsidR="00000000" w:rsidRDefault="007869E7">
      <w:pPr>
        <w:pStyle w:val="just"/>
      </w:pPr>
      <w:r>
        <w:t>В - вяз;</w:t>
      </w:r>
    </w:p>
    <w:p w:rsidR="00000000" w:rsidRDefault="007869E7">
      <w:pPr>
        <w:pStyle w:val="just"/>
      </w:pPr>
      <w:r>
        <w:t>Б - береза;</w:t>
      </w:r>
    </w:p>
    <w:p w:rsidR="00000000" w:rsidRDefault="007869E7">
      <w:pPr>
        <w:pStyle w:val="just"/>
      </w:pPr>
      <w:r>
        <w:t>Д - дуб;</w:t>
      </w:r>
    </w:p>
    <w:p w:rsidR="00000000" w:rsidRDefault="007869E7">
      <w:pPr>
        <w:pStyle w:val="just"/>
      </w:pPr>
      <w:r>
        <w:t>Кш - каштан;</w:t>
      </w:r>
    </w:p>
    <w:p w:rsidR="00000000" w:rsidRDefault="007869E7">
      <w:pPr>
        <w:pStyle w:val="just"/>
      </w:pPr>
      <w:r>
        <w:lastRenderedPageBreak/>
        <w:t>Лв - лиственница;</w:t>
      </w:r>
    </w:p>
    <w:p w:rsidR="00000000" w:rsidRDefault="007869E7">
      <w:pPr>
        <w:pStyle w:val="just"/>
      </w:pPr>
      <w:r>
        <w:t>Е - ель;</w:t>
      </w:r>
    </w:p>
    <w:p w:rsidR="00000000" w:rsidRDefault="007869E7">
      <w:pPr>
        <w:pStyle w:val="just"/>
      </w:pPr>
      <w:r>
        <w:t>С - сосна;</w:t>
      </w:r>
    </w:p>
    <w:p w:rsidR="00000000" w:rsidRDefault="007869E7">
      <w:pPr>
        <w:pStyle w:val="just"/>
      </w:pPr>
      <w:r>
        <w:t>Я - ясень;</w:t>
      </w:r>
    </w:p>
    <w:p w:rsidR="00000000" w:rsidRDefault="007869E7">
      <w:pPr>
        <w:pStyle w:val="just"/>
      </w:pPr>
      <w:r>
        <w:t>Р - рябина;</w:t>
      </w:r>
    </w:p>
    <w:p w:rsidR="00000000" w:rsidRDefault="007869E7">
      <w:pPr>
        <w:pStyle w:val="just"/>
      </w:pPr>
      <w:r>
        <w:t>Пр - прочие.</w:t>
      </w:r>
    </w:p>
    <w:p w:rsidR="00000000" w:rsidRDefault="007869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69E7">
      <w:pPr>
        <w:pStyle w:val="right"/>
      </w:pPr>
      <w:r>
        <w:t>Источник - Решение Лосино-Петровского городского Совета депутатов Щелковского района МО от 26.05.2004 № 18/3</w:t>
      </w:r>
    </w:p>
    <w:p w:rsidR="00000000" w:rsidRDefault="007869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https://порядокправа.рф/obrazecy/perechetnaya_vedomost_po_zelenym_nasazhdeniyam_predpolagaemym_k_vyrubke_yavlyaetsya_prilozheniem_k_gra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fich.htm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9E7"/>
    <w:rsid w:val="00786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D34B52-9474-4CD5-93FB-C087B9D42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tnaya_vedomost_po_zelenym_nasazhdeniyam_predpolagaemym_k_vyrubke_yavlyaetsya_prilozheniem_k_grafi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284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Перечетная ведомость по зеленым насаждениям, предполагаемым к вырубке (является приложением к графическому материалу)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2022-08-12T07:52:00Z</dcterms:created>
  <dcterms:modified xsi:type="dcterms:W3CDTF">2022-08-12T07:52:00Z</dcterms:modified>
</cp:coreProperties>
</file>