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0A0">
      <w:pPr>
        <w:pStyle w:val="1"/>
        <w:rPr>
          <w:rFonts w:eastAsia="Times New Roman"/>
        </w:rPr>
      </w:pPr>
      <w:r>
        <w:rPr>
          <w:rFonts w:eastAsia="Times New Roman"/>
        </w:rPr>
        <w:t>Перечень земельных участков, находящихся в собственности Российской Федерации в силу закона, подлежащих предоставлению в постоянное (бессрочное) пользование</w:t>
      </w:r>
    </w:p>
    <w:p w:rsidR="00000000" w:rsidRDefault="003920A0">
      <w:pPr>
        <w:pStyle w:val="right"/>
      </w:pPr>
      <w:r>
        <w:t>Приложение N 2 к Приказу Федерального дорожного агентства от 13 апреля 2011 г. N 35</w:t>
      </w:r>
    </w:p>
    <w:p w:rsidR="00000000" w:rsidRDefault="00392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0A0">
      <w:pPr>
        <w:pStyle w:val="HTML"/>
      </w:pPr>
      <w:r>
        <w:t xml:space="preserve">                                 Перечень</w:t>
      </w:r>
    </w:p>
    <w:p w:rsidR="00000000" w:rsidRDefault="003920A0">
      <w:pPr>
        <w:pStyle w:val="HTML"/>
      </w:pPr>
      <w:r>
        <w:t>земельных участков, находящихся в собственности</w:t>
      </w:r>
    </w:p>
    <w:p w:rsidR="00000000" w:rsidRDefault="003920A0">
      <w:pPr>
        <w:pStyle w:val="HTML"/>
      </w:pPr>
      <w:r>
        <w:t>Российской Федерации в силу закона, подлежащих предоставлению</w:t>
      </w:r>
    </w:p>
    <w:p w:rsidR="00000000" w:rsidRDefault="003920A0">
      <w:pPr>
        <w:pStyle w:val="HTML"/>
      </w:pPr>
      <w:r>
        <w:t>___________________</w:t>
      </w:r>
      <w:r>
        <w:t>____________ в постоянное (бессрочное)</w:t>
      </w:r>
    </w:p>
    <w:p w:rsidR="00000000" w:rsidRDefault="003920A0">
      <w:pPr>
        <w:pStyle w:val="HTML"/>
      </w:pPr>
      <w:r>
        <w:t>(название учреждения полностью)</w:t>
      </w:r>
    </w:p>
    <w:p w:rsidR="00000000" w:rsidRDefault="003920A0">
      <w:pPr>
        <w:pStyle w:val="HTML"/>
      </w:pPr>
      <w:r>
        <w:t>пользование для размещения ______________________</w:t>
      </w:r>
    </w:p>
    <w:p w:rsidR="00000000" w:rsidRDefault="003920A0">
      <w:pPr>
        <w:pStyle w:val="HTML"/>
      </w:pPr>
    </w:p>
    <w:p w:rsidR="00000000" w:rsidRDefault="003920A0">
      <w:pPr>
        <w:pStyle w:val="HTML"/>
      </w:pPr>
      <w:r>
        <w:t>---------------------------------------------------------------------------</w:t>
      </w:r>
    </w:p>
    <w:p w:rsidR="00000000" w:rsidRDefault="003920A0">
      <w:pPr>
        <w:pStyle w:val="HTML"/>
      </w:pPr>
      <w:r>
        <w:t>¦ N ¦Субъект¦  Реквизиты   ¦Место-  ¦Кате- ¦Вид    ¦Кадаст</w:t>
      </w:r>
      <w:r>
        <w:t>-¦Площадь,¦ Вид ¦</w:t>
      </w:r>
    </w:p>
    <w:p w:rsidR="00000000" w:rsidRDefault="003920A0">
      <w:pPr>
        <w:pStyle w:val="HTML"/>
      </w:pPr>
      <w:r>
        <w:t>¦п/п¦ права ¦свидетельства ¦положе- ¦гория ¦разре- ¦ровый  ¦ кв. м  ¦права¦</w:t>
      </w:r>
    </w:p>
    <w:p w:rsidR="00000000" w:rsidRDefault="003920A0">
      <w:pPr>
        <w:pStyle w:val="HTML"/>
      </w:pPr>
      <w:r>
        <w:t>¦   ¦       ¦о регистрации ¦ние     ¦земель¦шенного¦номер  ¦        ¦     ¦</w:t>
      </w:r>
    </w:p>
    <w:p w:rsidR="00000000" w:rsidRDefault="003920A0">
      <w:pPr>
        <w:pStyle w:val="HTML"/>
      </w:pPr>
      <w:r>
        <w:t>¦   ¦       ¦  права либо  ¦        ¦      ¦исполь-¦       ¦        ¦     ¦</w:t>
      </w:r>
    </w:p>
    <w:p w:rsidR="00000000" w:rsidRDefault="003920A0">
      <w:pPr>
        <w:pStyle w:val="HTML"/>
      </w:pPr>
      <w:r>
        <w:t xml:space="preserve">¦   ¦     </w:t>
      </w:r>
      <w:r>
        <w:t xml:space="preserve">  ¦  решения о   ¦        ¦      ¦зования¦       ¦        ¦     ¦</w:t>
      </w:r>
    </w:p>
    <w:p w:rsidR="00000000" w:rsidRDefault="003920A0">
      <w:pPr>
        <w:pStyle w:val="HTML"/>
      </w:pPr>
      <w:r>
        <w:t>¦   ¦       ¦предоставлении¦        ¦      ¦       ¦       ¦        ¦     ¦</w:t>
      </w:r>
    </w:p>
    <w:p w:rsidR="00000000" w:rsidRDefault="003920A0">
      <w:pPr>
        <w:pStyle w:val="HTML"/>
      </w:pPr>
      <w:r>
        <w:t>+---+-------+--------------+--------+------+-------+-------+--------+-----+</w:t>
      </w:r>
    </w:p>
    <w:p w:rsidR="00000000" w:rsidRDefault="003920A0">
      <w:pPr>
        <w:pStyle w:val="HTML"/>
      </w:pPr>
      <w:r>
        <w:t xml:space="preserve">¦ 1 ¦   2   ¦      3       ¦   4    ¦ </w:t>
      </w:r>
      <w:r>
        <w:t xml:space="preserve"> 5   ¦   6   ¦   7   ¦   8    ¦  9  ¦</w:t>
      </w:r>
    </w:p>
    <w:p w:rsidR="00000000" w:rsidRDefault="003920A0">
      <w:pPr>
        <w:pStyle w:val="HTML"/>
      </w:pPr>
      <w:r>
        <w:t>+---+-------+--------------+--------+------+-------+-------+--------+-----+</w:t>
      </w:r>
    </w:p>
    <w:p w:rsidR="00000000" w:rsidRDefault="003920A0">
      <w:pPr>
        <w:pStyle w:val="HTML"/>
      </w:pPr>
      <w:r>
        <w:t>+---+-------+--------------+--------+------+-------+-------+--------+-----+</w:t>
      </w:r>
    </w:p>
    <w:p w:rsidR="00000000" w:rsidRDefault="003920A0">
      <w:pPr>
        <w:pStyle w:val="HTML"/>
      </w:pPr>
      <w:r>
        <w:t>+---+-------+--------------+--------+------+-------+-------+------</w:t>
      </w:r>
      <w:r>
        <w:t>--+-----+</w:t>
      </w:r>
    </w:p>
    <w:p w:rsidR="00000000" w:rsidRDefault="003920A0">
      <w:pPr>
        <w:pStyle w:val="HTML"/>
      </w:pPr>
      <w:r>
        <w:t>----+-------+--------------+--------+------+-------+-------+--------+------</w:t>
      </w:r>
    </w:p>
    <w:p w:rsidR="00000000" w:rsidRDefault="003920A0">
      <w:pPr>
        <w:pStyle w:val="HTML"/>
      </w:pPr>
    </w:p>
    <w:p w:rsidR="00000000" w:rsidRDefault="003920A0">
      <w:pPr>
        <w:pStyle w:val="HTML"/>
      </w:pPr>
      <w:r>
        <w:t>(Примечание: в графы 3 - 7  таблицы  вносить  сведения  из  свидетельств  о</w:t>
      </w:r>
    </w:p>
    <w:p w:rsidR="00000000" w:rsidRDefault="003920A0">
      <w:pPr>
        <w:pStyle w:val="HTML"/>
      </w:pPr>
      <w:r>
        <w:t>государственной регистрации права собственности РФ.)</w:t>
      </w:r>
    </w:p>
    <w:p w:rsidR="00000000" w:rsidRDefault="003920A0">
      <w:pPr>
        <w:pStyle w:val="HTML"/>
      </w:pPr>
    </w:p>
    <w:p w:rsidR="00000000" w:rsidRDefault="003920A0">
      <w:pPr>
        <w:pStyle w:val="HTML"/>
      </w:pPr>
      <w:r>
        <w:t>Руководитель учреждения   _____________</w:t>
      </w:r>
      <w:r>
        <w:t>_______  ___________________________</w:t>
      </w:r>
    </w:p>
    <w:p w:rsidR="00000000" w:rsidRDefault="003920A0">
      <w:pPr>
        <w:pStyle w:val="HTML"/>
      </w:pPr>
      <w:r>
        <w:t>(подпись, заверенная     (расшифровка подписи)</w:t>
      </w:r>
    </w:p>
    <w:p w:rsidR="00000000" w:rsidRDefault="003920A0">
      <w:pPr>
        <w:pStyle w:val="HTML"/>
      </w:pPr>
      <w:r>
        <w:t>печатью учреждения)</w:t>
      </w:r>
    </w:p>
    <w:p w:rsidR="00000000" w:rsidRDefault="00392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0A0">
      <w:pPr>
        <w:pStyle w:val="right"/>
      </w:pPr>
      <w:r>
        <w:t>Источник - Приказ Росавтодора от 13.04.2011 № 35 (с изменениями и дополнениями на 2013 год)</w:t>
      </w:r>
    </w:p>
    <w:p w:rsidR="00000000" w:rsidRDefault="003920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https://порядокправа.рф/obrazecy/perechen_zemelnyx_uchastkov_naxodyashhixsya_v_sobstvennosti_rossijskoj_federacii_v_silu_zakona_podlezha.htm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0A0"/>
    <w:rsid w:val="0039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120889-2523-4003-BD5F-CEF5CF6A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emelnyx_uchastkov_naxodyashhixsya_v_sobstvennosti_rossijskoj_federacii_v_silu_zakona_podl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земельных участков, находящихся в собственности Российской Федерации в силу закона, подлежащих предоставлению в постоянное (бессрочное)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2022-08-12T07:50:00Z</dcterms:created>
  <dcterms:modified xsi:type="dcterms:W3CDTF">2022-08-12T07:50:00Z</dcterms:modified>
</cp:coreProperties>
</file>