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970">
      <w:pPr>
        <w:pStyle w:val="1"/>
        <w:rPr>
          <w:rFonts w:eastAsia="Times New Roman"/>
        </w:rPr>
      </w:pPr>
      <w:r>
        <w:rPr>
          <w:rFonts w:eastAsia="Times New Roman"/>
        </w:rPr>
        <w:t>Перечень вопросов, подтверждающих знание законодательства Российской Федерации, регулирующего отношения в сфере страхового дела и сельского хозяйства</w:t>
      </w:r>
    </w:p>
    <w:p w:rsidR="00000000" w:rsidRDefault="009D4970">
      <w:pPr>
        <w:pStyle w:val="right"/>
      </w:pPr>
      <w:r>
        <w:t>Приложение к Распоряжению Минсельхоза России от 23 марта 2012 г. N 22-р</w:t>
      </w:r>
    </w:p>
    <w:p w:rsidR="00000000" w:rsidRDefault="009D4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70">
      <w:pPr>
        <w:pStyle w:val="HTML"/>
      </w:pPr>
      <w:r>
        <w:t xml:space="preserve">                                 Перечень</w:t>
      </w:r>
    </w:p>
    <w:p w:rsidR="00000000" w:rsidRDefault="009D4970">
      <w:pPr>
        <w:pStyle w:val="HTML"/>
      </w:pPr>
      <w:r>
        <w:t>вопросов, подтверждающих знание законодательства</w:t>
      </w:r>
    </w:p>
    <w:p w:rsidR="00000000" w:rsidRDefault="009D4970">
      <w:pPr>
        <w:pStyle w:val="HTML"/>
      </w:pPr>
      <w:r>
        <w:t>Российской Федерации, регулирующего отношения в сфере</w:t>
      </w:r>
    </w:p>
    <w:p w:rsidR="00000000" w:rsidRDefault="009D4970">
      <w:pPr>
        <w:pStyle w:val="HTML"/>
      </w:pPr>
      <w:r>
        <w:t>страхового дела и сельского хозяйства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При   заполнении  тестового  задания  необходимо  отметить  знаком  "X"</w:t>
      </w:r>
    </w:p>
    <w:p w:rsidR="00000000" w:rsidRDefault="009D4970">
      <w:pPr>
        <w:pStyle w:val="HTML"/>
      </w:pPr>
      <w:r>
        <w:t>правильные  ответы  на вопросы, приведенные в части I настоящего Перечня, и</w:t>
      </w:r>
    </w:p>
    <w:p w:rsidR="00000000" w:rsidRDefault="009D4970">
      <w:pPr>
        <w:pStyle w:val="HTML"/>
      </w:pPr>
      <w:r>
        <w:t>дать  полные  исчерпывающие  ответы  на  вопросы,  содержащиеся  в части II</w:t>
      </w:r>
    </w:p>
    <w:p w:rsidR="00000000" w:rsidRDefault="009D4970">
      <w:pPr>
        <w:pStyle w:val="HTML"/>
      </w:pPr>
      <w:r>
        <w:t>настоящего Перечня.</w:t>
      </w:r>
    </w:p>
    <w:p w:rsidR="00000000" w:rsidRDefault="009D4970">
      <w:pPr>
        <w:pStyle w:val="HTML"/>
      </w:pPr>
      <w:r>
        <w:t>Для   успеш</w:t>
      </w:r>
      <w:r>
        <w:t>ного   выполнения  тестового  задания  необходимо  правильно</w:t>
      </w:r>
    </w:p>
    <w:p w:rsidR="00000000" w:rsidRDefault="009D4970">
      <w:pPr>
        <w:pStyle w:val="HTML"/>
      </w:pPr>
      <w:r>
        <w:t>ответить  на  не  менее  чем  55 вопросов, приведенных в части I настоящего</w:t>
      </w:r>
    </w:p>
    <w:p w:rsidR="00000000" w:rsidRDefault="009D4970">
      <w:pPr>
        <w:pStyle w:val="HTML"/>
      </w:pPr>
      <w:r>
        <w:t>Перечня,  и  не  менее  чем  18 вопросов, приведенных в части II настоящего</w:t>
      </w:r>
    </w:p>
    <w:p w:rsidR="00000000" w:rsidRDefault="009D4970">
      <w:pPr>
        <w:pStyle w:val="HTML"/>
      </w:pPr>
      <w:r>
        <w:t>Перечня.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Часть I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1)  Комплекс  организаци</w:t>
      </w:r>
      <w:r>
        <w:t>онных, агротехнических и мелиоративных приемов,</w:t>
      </w:r>
    </w:p>
    <w:p w:rsidR="00000000" w:rsidRDefault="009D4970">
      <w:pPr>
        <w:pStyle w:val="HTML"/>
      </w:pPr>
      <w:r>
        <w:t>направленных  на  получение  планируемого  урожая  сельскохозяйственных</w:t>
      </w:r>
    </w:p>
    <w:p w:rsidR="00000000" w:rsidRDefault="009D4970">
      <w:pPr>
        <w:pStyle w:val="HTML"/>
      </w:pPr>
      <w:r>
        <w:t>культур, 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производство;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технология;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агротехника;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предпринимательство.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2)  Показатель  состояния посевов, когда пройдены лишь некоторые стадии</w:t>
      </w:r>
    </w:p>
    <w:p w:rsidR="00000000" w:rsidRDefault="009D4970">
      <w:pPr>
        <w:pStyle w:val="HTML"/>
      </w:pPr>
      <w:r>
        <w:t>развития   сельскохозяйственных  растений  и  урожай  еще  не  получен,</w:t>
      </w:r>
    </w:p>
    <w:p w:rsidR="00000000" w:rsidRDefault="009D4970">
      <w:pPr>
        <w:pStyle w:val="HTML"/>
      </w:pPr>
      <w:r>
        <w:t>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фактический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биологический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средний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видовой урожай.</w:t>
      </w:r>
    </w:p>
    <w:p w:rsidR="00000000" w:rsidRDefault="009D4970">
      <w:pPr>
        <w:pStyle w:val="HTML"/>
      </w:pPr>
      <w:r>
        <w:lastRenderedPageBreak/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3)  Урожай,  определяемый на корню перед началом своевременной уборки и</w:t>
      </w:r>
    </w:p>
    <w:p w:rsidR="00000000" w:rsidRDefault="009D4970">
      <w:pPr>
        <w:pStyle w:val="HTML"/>
      </w:pPr>
      <w:r>
        <w:t>фиксируемый   в   акте   обследования   состояния   посевов   (посадок)</w:t>
      </w:r>
    </w:p>
    <w:p w:rsidR="00000000" w:rsidRDefault="009D4970">
      <w:pPr>
        <w:pStyle w:val="HTML"/>
      </w:pPr>
      <w:r>
        <w:t>сельскохозяйственных культур, называется:</w:t>
      </w:r>
    </w:p>
    <w:p w:rsidR="00000000" w:rsidRDefault="009D4970">
      <w:pPr>
        <w:pStyle w:val="HTML"/>
      </w:pPr>
      <w:r>
        <w:t>--</w:t>
      </w:r>
      <w:r>
        <w:t>-</w:t>
      </w:r>
    </w:p>
    <w:p w:rsidR="00000000" w:rsidRDefault="009D4970">
      <w:pPr>
        <w:pStyle w:val="HTML"/>
      </w:pPr>
      <w:r>
        <w:t>¦ ¦ а) биологический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видовой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средний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фактический урожай.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4)      Выплата,      осуществляемая      страховщиком     страхователю</w:t>
      </w:r>
    </w:p>
    <w:p w:rsidR="00000000" w:rsidRDefault="009D4970">
      <w:pPr>
        <w:pStyle w:val="HTML"/>
      </w:pPr>
      <w:r>
        <w:t>(выгодоприобретателю) при наступлении страхового случая, 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страховая премия;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страховая сумма;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страховое возмещение;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страховая стоимость.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5)  Основным  документом,  устанавливающим обяза</w:t>
      </w:r>
      <w:r>
        <w:t>тельства страховщика за</w:t>
      </w:r>
    </w:p>
    <w:p w:rsidR="00000000" w:rsidRDefault="009D4970">
      <w:pPr>
        <w:pStyle w:val="HTML"/>
      </w:pPr>
      <w:r>
        <w:t>обусловленную   плату   возместить  страхователю  (выгодоприобретателю)</w:t>
      </w:r>
    </w:p>
    <w:p w:rsidR="00000000" w:rsidRDefault="009D4970">
      <w:pPr>
        <w:pStyle w:val="HTML"/>
      </w:pPr>
      <w:r>
        <w:t>убытки при наступлении страхового случая, является: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договор страхования;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заявление на страхование;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постановление       Правительства      Российской      Федерации</w:t>
      </w:r>
    </w:p>
    <w:p w:rsidR="00000000" w:rsidRDefault="009D4970">
      <w:pPr>
        <w:pStyle w:val="HTML"/>
      </w:pPr>
      <w:r>
        <w:t>¦ ¦ от 30 декабря 2011 г. N 1205;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приказ Минсельхоза России от 8 февраля 2012 г. N 108.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6) Урожай с единицы площади посевов (посадки), определенный как средняя</w:t>
      </w:r>
    </w:p>
    <w:p w:rsidR="00000000" w:rsidRDefault="009D4970">
      <w:pPr>
        <w:pStyle w:val="HTML"/>
      </w:pPr>
      <w:r>
        <w:t>ариф</w:t>
      </w:r>
      <w:r>
        <w:t>метическая урожайность, 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фактический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биологический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видовой урожай;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средний урожай.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7) Урожайность за год определяется как:</w:t>
      </w:r>
    </w:p>
    <w:p w:rsidR="00000000" w:rsidRDefault="009D4970">
      <w:pPr>
        <w:pStyle w:val="HTML"/>
      </w:pPr>
      <w:r>
        <w:t xml:space="preserve">--- а) отношение  валового  сбора  урожая (в </w:t>
      </w:r>
      <w:r>
        <w:t>центнерах) на всю посевную</w:t>
      </w:r>
    </w:p>
    <w:p w:rsidR="00000000" w:rsidRDefault="009D4970">
      <w:pPr>
        <w:pStyle w:val="HTML"/>
      </w:pPr>
      <w:r>
        <w:t>¦ ¦ площадь (га) за соответствующий год;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произведение валового сбора урожая (в центнерах) на всю посевную</w:t>
      </w:r>
    </w:p>
    <w:p w:rsidR="00000000" w:rsidRDefault="009D4970">
      <w:pPr>
        <w:pStyle w:val="HTML"/>
      </w:pPr>
      <w:r>
        <w:t>¦ ¦ площадь (га) за соответствующий год;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--- в)  разность  валового  сбора  </w:t>
      </w:r>
      <w:r>
        <w:t>урожая (в центнерах) и всей посевной</w:t>
      </w:r>
    </w:p>
    <w:p w:rsidR="00000000" w:rsidRDefault="009D4970">
      <w:pPr>
        <w:pStyle w:val="HTML"/>
      </w:pPr>
      <w:r>
        <w:t>¦ ¦ площади (га) за соответствующий год;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 отношение  биологического  урожая (в центнерах) на всю посевную</w:t>
      </w:r>
    </w:p>
    <w:p w:rsidR="00000000" w:rsidRDefault="009D4970">
      <w:pPr>
        <w:pStyle w:val="HTML"/>
      </w:pPr>
      <w:r>
        <w:t>¦ ¦ площадь (га) за соответствующий год.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8)   Плата   за   страхование,  которую  страхователь  о</w:t>
      </w:r>
      <w:r>
        <w:t>бязан  уплатить</w:t>
      </w:r>
    </w:p>
    <w:p w:rsidR="00000000" w:rsidRDefault="009D4970">
      <w:pPr>
        <w:pStyle w:val="HTML"/>
      </w:pPr>
      <w:r>
        <w:t>страховщику в соответствии с договором страхования, 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страховая стоимость;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страховая выплата;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страховая сумма;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страховая премия.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9)  Сумма  денежных  средств,  исходя из</w:t>
      </w:r>
      <w:r>
        <w:t xml:space="preserve"> которой устанавливается размер</w:t>
      </w:r>
    </w:p>
    <w:p w:rsidR="00000000" w:rsidRDefault="009D4970">
      <w:pPr>
        <w:pStyle w:val="HTML"/>
      </w:pPr>
      <w:r>
        <w:t>страховых взносов и страховых выплат при наступлении страхового случая,</w:t>
      </w:r>
    </w:p>
    <w:p w:rsidR="00000000" w:rsidRDefault="009D4970">
      <w:pPr>
        <w:pStyle w:val="HTML"/>
      </w:pPr>
      <w:r>
        <w:t>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страховая премия;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страховая стоимость;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страховая сумма;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страховая выплата.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10)  Событие,  предусмотренное  договором  страхования,  с наступлением</w:t>
      </w:r>
    </w:p>
    <w:p w:rsidR="00000000" w:rsidRDefault="009D4970">
      <w:pPr>
        <w:pStyle w:val="HTML"/>
      </w:pPr>
      <w:r>
        <w:t>которого   возникает   обязанность   страховщика  произвести  страховую</w:t>
      </w:r>
    </w:p>
    <w:p w:rsidR="00000000" w:rsidRDefault="009D4970">
      <w:pPr>
        <w:pStyle w:val="HTML"/>
      </w:pPr>
      <w:r>
        <w:t>выплату страхователю (выгодоприобретателю), называется: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утрата урожая;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заявление на страхование;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страховой случай;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недобор урожая.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11) Постановлением  Правительства  Российской  Федерации  от 30 декабря</w:t>
      </w:r>
    </w:p>
    <w:p w:rsidR="00000000" w:rsidRDefault="009D4970">
      <w:pPr>
        <w:pStyle w:val="HTML"/>
      </w:pPr>
      <w:r>
        <w:t xml:space="preserve">2011 г.  N 1205  "О  проведении  </w:t>
      </w:r>
      <w:r>
        <w:t>экспертизы в целях подтверждения факта</w:t>
      </w:r>
    </w:p>
    <w:p w:rsidR="00000000" w:rsidRDefault="009D4970">
      <w:pPr>
        <w:pStyle w:val="HTML"/>
      </w:pPr>
      <w:r>
        <w:t>наступления   страхового  случая  и  определения  размера  причиненного</w:t>
      </w:r>
    </w:p>
    <w:p w:rsidR="00000000" w:rsidRDefault="009D4970">
      <w:pPr>
        <w:pStyle w:val="HTML"/>
      </w:pPr>
      <w:r>
        <w:t>страхователю  ущерба  по  договору  сельскохозяйственного  страхования"</w:t>
      </w:r>
    </w:p>
    <w:p w:rsidR="00000000" w:rsidRDefault="009D4970">
      <w:pPr>
        <w:pStyle w:val="HTML"/>
      </w:pPr>
      <w:r>
        <w:t>утверждены:</w:t>
      </w:r>
    </w:p>
    <w:p w:rsidR="00000000" w:rsidRDefault="009D4970">
      <w:pPr>
        <w:pStyle w:val="HTML"/>
      </w:pPr>
      <w:r>
        <w:t>--- а) правила   проведения  экспертизы  в  целях  подтвержде</w:t>
      </w:r>
      <w:r>
        <w:t>ния  факта</w:t>
      </w:r>
    </w:p>
    <w:p w:rsidR="00000000" w:rsidRDefault="009D4970">
      <w:pPr>
        <w:pStyle w:val="HTML"/>
      </w:pPr>
      <w:r>
        <w:t>¦ ¦ наступления  страхового  случая  и определения размера причиненного</w:t>
      </w:r>
    </w:p>
    <w:p w:rsidR="00000000" w:rsidRDefault="009D4970">
      <w:pPr>
        <w:pStyle w:val="HTML"/>
      </w:pPr>
      <w:r>
        <w:t>--- страхователю  ущерба по договору сельскохозяйственного страхования,</w:t>
      </w:r>
    </w:p>
    <w:p w:rsidR="00000000" w:rsidRDefault="009D4970">
      <w:pPr>
        <w:pStyle w:val="HTML"/>
      </w:pPr>
      <w:r>
        <w:t>требования   к   независимым  экспертам,  привлекаемым  для  проведения</w:t>
      </w:r>
    </w:p>
    <w:p w:rsidR="00000000" w:rsidRDefault="009D4970">
      <w:pPr>
        <w:pStyle w:val="HTML"/>
      </w:pPr>
      <w:r>
        <w:t>экспертизы   в   целях   подт</w:t>
      </w:r>
      <w:r>
        <w:t>верждения   факта  наступления  страхового</w:t>
      </w:r>
    </w:p>
    <w:p w:rsidR="00000000" w:rsidRDefault="009D4970">
      <w:pPr>
        <w:pStyle w:val="HTML"/>
      </w:pPr>
      <w:r>
        <w:t>случая   и   определения   размера  причиненного страхователю ущерба по</w:t>
      </w:r>
    </w:p>
    <w:p w:rsidR="00000000" w:rsidRDefault="009D4970">
      <w:pPr>
        <w:pStyle w:val="HTML"/>
      </w:pPr>
      <w:r>
        <w:t>договору сельскохозяйственного страхования;</w:t>
      </w:r>
    </w:p>
    <w:p w:rsidR="00000000" w:rsidRDefault="009D4970">
      <w:pPr>
        <w:pStyle w:val="HTML"/>
      </w:pPr>
      <w:r>
        <w:t>--- б) правила   проведения  экспертизы  в  целях  подтверждения  факта</w:t>
      </w:r>
    </w:p>
    <w:p w:rsidR="00000000" w:rsidRDefault="009D4970">
      <w:pPr>
        <w:pStyle w:val="HTML"/>
      </w:pPr>
      <w:r>
        <w:t>¦ ¦ наступления  страхово</w:t>
      </w:r>
      <w:r>
        <w:t>го  случая  и определения размера причиненного</w:t>
      </w:r>
    </w:p>
    <w:p w:rsidR="00000000" w:rsidRDefault="009D4970">
      <w:pPr>
        <w:pStyle w:val="HTML"/>
      </w:pPr>
      <w:r>
        <w:t>--- страхователю  ущерба по договору сельскохозяйственного страхования,</w:t>
      </w:r>
    </w:p>
    <w:p w:rsidR="00000000" w:rsidRDefault="009D4970">
      <w:pPr>
        <w:pStyle w:val="HTML"/>
      </w:pPr>
      <w:r>
        <w:t>План сельскохозяйственного страхования;</w:t>
      </w:r>
    </w:p>
    <w:p w:rsidR="00000000" w:rsidRDefault="009D4970">
      <w:pPr>
        <w:pStyle w:val="HTML"/>
      </w:pPr>
      <w:r>
        <w:t>--- в) План сельскохозяйственного страхования, требования к независимым</w:t>
      </w:r>
    </w:p>
    <w:p w:rsidR="00000000" w:rsidRDefault="009D4970">
      <w:pPr>
        <w:pStyle w:val="HTML"/>
      </w:pPr>
      <w:r>
        <w:t>¦ ¦ экспертам,   привлека</w:t>
      </w:r>
      <w:r>
        <w:t>емым   для   проведения   экспертизы  в  целях</w:t>
      </w:r>
    </w:p>
    <w:p w:rsidR="00000000" w:rsidRDefault="009D4970">
      <w:pPr>
        <w:pStyle w:val="HTML"/>
      </w:pPr>
      <w:r>
        <w:t>--- подтверждения  факта  наступления  страхового  случая и определения</w:t>
      </w:r>
    </w:p>
    <w:p w:rsidR="00000000" w:rsidRDefault="009D4970">
      <w:pPr>
        <w:pStyle w:val="HTML"/>
      </w:pPr>
      <w:r>
        <w:t>размера     причиненного     страхователю     ущерба     по    договору</w:t>
      </w:r>
    </w:p>
    <w:p w:rsidR="00000000" w:rsidRDefault="009D4970">
      <w:pPr>
        <w:pStyle w:val="HTML"/>
      </w:pPr>
      <w:r>
        <w:t>сельскохозяйственного страхования;</w:t>
      </w:r>
    </w:p>
    <w:p w:rsidR="00000000" w:rsidRDefault="009D4970">
      <w:pPr>
        <w:pStyle w:val="HTML"/>
      </w:pPr>
      <w:r>
        <w:t>--- г) требования  к  договору</w:t>
      </w:r>
      <w:r>
        <w:t xml:space="preserve">  сельскохозяйственного страхования, План</w:t>
      </w:r>
    </w:p>
    <w:p w:rsidR="00000000" w:rsidRDefault="009D4970">
      <w:pPr>
        <w:pStyle w:val="HTML"/>
      </w:pPr>
      <w:r>
        <w:t>¦ ¦ сельскохозяйственного страхования.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12) План сельскохозяйственного страхования содержит:</w:t>
      </w:r>
    </w:p>
    <w:p w:rsidR="00000000" w:rsidRDefault="009D4970">
      <w:pPr>
        <w:pStyle w:val="HTML"/>
      </w:pPr>
      <w:r>
        <w:t>--- а)  методики   определения  страховой  стоимости  и  размера утраты</w:t>
      </w:r>
    </w:p>
    <w:p w:rsidR="00000000" w:rsidRDefault="009D4970">
      <w:pPr>
        <w:pStyle w:val="HTML"/>
      </w:pPr>
      <w:r>
        <w:t>¦ ¦ урожая;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--- б) порядок    </w:t>
      </w:r>
      <w:r>
        <w:t>оказания    государственной    поддержки    в   сфере</w:t>
      </w:r>
    </w:p>
    <w:p w:rsidR="00000000" w:rsidRDefault="009D4970">
      <w:pPr>
        <w:pStyle w:val="HTML"/>
      </w:pPr>
      <w:r>
        <w:t>¦ ¦ сельскохозяйственного страхования;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перечень  объектов сельскохозяйственного страхования, подлежащих</w:t>
      </w:r>
    </w:p>
    <w:p w:rsidR="00000000" w:rsidRDefault="009D4970">
      <w:pPr>
        <w:pStyle w:val="HTML"/>
      </w:pPr>
      <w:r>
        <w:t>¦ ¦ государственной поддержке в плановом финансовом году;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порядок  предостав</w:t>
      </w:r>
      <w:r>
        <w:t>ления  и  распределения  субсидий на очередной</w:t>
      </w:r>
    </w:p>
    <w:p w:rsidR="00000000" w:rsidRDefault="009D4970">
      <w:pPr>
        <w:pStyle w:val="HTML"/>
      </w:pPr>
      <w:r>
        <w:t>¦ ¦ финансовый год.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13)   Сельскохозяйственные    риски,   при   страховании   которых   не</w:t>
      </w:r>
    </w:p>
    <w:p w:rsidR="00000000" w:rsidRDefault="009D4970">
      <w:pPr>
        <w:pStyle w:val="HTML"/>
      </w:pPr>
      <w:r>
        <w:t>осуществляется оказание государственной поддержки: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северный ветер;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пыльная буря;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</w:t>
      </w:r>
      <w:r>
        <w:t>--</w:t>
      </w:r>
    </w:p>
    <w:p w:rsidR="00000000" w:rsidRDefault="009D4970">
      <w:pPr>
        <w:pStyle w:val="HTML"/>
      </w:pPr>
      <w:r>
        <w:t>¦ ¦ в) природный пожар;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половодье.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14)    Сельскохозяйственные   риски,   при   страховании   которых   не</w:t>
      </w:r>
    </w:p>
    <w:p w:rsidR="00000000" w:rsidRDefault="009D4970">
      <w:pPr>
        <w:pStyle w:val="HTML"/>
      </w:pPr>
      <w:r>
        <w:t>осуществляется оказание государственной поддержки: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землетрясение;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суховей;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переувлажнение почвы;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обледенение.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15)    Сельскохозяйственные   риски,   при   страховании   которых   не</w:t>
      </w:r>
    </w:p>
    <w:p w:rsidR="00000000" w:rsidRDefault="009D4970">
      <w:pPr>
        <w:pStyle w:val="HTML"/>
      </w:pPr>
      <w:r>
        <w:t>осуществляется оказание государственной поддержки: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атмосферная засуха;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ледяная корка;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¦ </w:t>
      </w:r>
      <w:r>
        <w:t>¦ в) сильный дождь;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ураганный ветер.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16) Процесс закалки у озимых зерновых культур связан с:</w:t>
      </w:r>
    </w:p>
    <w:p w:rsidR="00000000" w:rsidRDefault="009D4970">
      <w:pPr>
        <w:pStyle w:val="HTML"/>
      </w:pPr>
      <w:r>
        <w:t>--- а)  увеличением  концентрации  жиров  в  цитоплазме  клеток  тканей</w:t>
      </w:r>
    </w:p>
    <w:p w:rsidR="00000000" w:rsidRDefault="009D4970">
      <w:pPr>
        <w:pStyle w:val="HTML"/>
      </w:pPr>
      <w:r>
        <w:t>¦ ¦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--- б) увеличением  концентрации  белков  в  </w:t>
      </w:r>
      <w:r>
        <w:t>цитоплазме  клеток  тканей</w:t>
      </w:r>
    </w:p>
    <w:p w:rsidR="00000000" w:rsidRDefault="009D4970">
      <w:pPr>
        <w:pStyle w:val="HTML"/>
      </w:pPr>
      <w:r>
        <w:t>¦ ¦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увеличением  концентрации витаминов в цитоплазме  клеток  тканей</w:t>
      </w:r>
    </w:p>
    <w:p w:rsidR="00000000" w:rsidRDefault="009D4970">
      <w:pPr>
        <w:pStyle w:val="HTML"/>
      </w:pPr>
      <w:r>
        <w:t>¦ ¦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увеличением  концентрации  углеводов  в цитоплазме клеток тканей</w:t>
      </w:r>
    </w:p>
    <w:p w:rsidR="00000000" w:rsidRDefault="009D4970">
      <w:pPr>
        <w:pStyle w:val="HTML"/>
      </w:pPr>
      <w:r>
        <w:t>¦ ¦ растений.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17) Фенологической  фазой,  кр</w:t>
      </w:r>
      <w:r>
        <w:t>итической  для  формирования  показателей</w:t>
      </w:r>
    </w:p>
    <w:p w:rsidR="00000000" w:rsidRDefault="009D4970">
      <w:pPr>
        <w:pStyle w:val="HTML"/>
      </w:pPr>
      <w:r>
        <w:t>продуктивной кустистости, является: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всходы;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кущение;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выход в трубку;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колошение.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18) При  образовании  ледяной  корки у растений озимых зерновых культур</w:t>
      </w:r>
    </w:p>
    <w:p w:rsidR="00000000" w:rsidRDefault="009D4970">
      <w:pPr>
        <w:pStyle w:val="HTML"/>
      </w:pPr>
      <w:r>
        <w:t>н</w:t>
      </w:r>
      <w:r>
        <w:t>арушается процесс: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аэробного дыхания;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анаэробного дыхания;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обмена веществ;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газообмена.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19) Сведения о сборе урожая сельскохозяйственных культур содержит форма</w:t>
      </w:r>
    </w:p>
    <w:p w:rsidR="00000000" w:rsidRDefault="009D4970">
      <w:pPr>
        <w:pStyle w:val="HTML"/>
      </w:pPr>
      <w:r>
        <w:t>федерального статистического наблюдения N: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29-СХ;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9-СХ;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14-СХ;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4-СХ.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20) Загущенные посевы зерновых культур приводят к увел</w:t>
      </w:r>
      <w:r>
        <w:t>ичению: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болезней;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вредителей;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потерь при уборке урожая;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урожая.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21) Гибели озимых зерновых от выпревания способствует: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поздний посев;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завышение нормы высева;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прикатывание посевов;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плохая обработка почвы.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22) Основным показателем спелости зерна зерновых культур является: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температура зерна;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влажность зерна;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цвет зерна;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осыпание зерна.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23) Для борьбы с сорняками в посевах используют: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гербициды;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инсектициды;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пестициды;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фунгициды.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24) Для борьб</w:t>
      </w:r>
      <w:r>
        <w:t>ы с сельскохозяйственными вредителями используют: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 а) гербициды;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 б) пестициды;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 в) инсектициды;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 г) фунгициды.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25) Для борьбы с болезнями сельскохозяйственных растений используют: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инсектициды;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гербициды;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пестициды;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фунгициды.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26) К  снижению  показателей  полевой  всхожести при выращивании яровых</w:t>
      </w:r>
    </w:p>
    <w:p w:rsidR="00000000" w:rsidRDefault="009D4970">
      <w:pPr>
        <w:pStyle w:val="HTML"/>
      </w:pPr>
      <w:r>
        <w:t>зерновых</w:t>
      </w:r>
      <w:r>
        <w:t xml:space="preserve"> культур приводит невыполнение: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боронования;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культивации;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чизелевания;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прикатывания.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 xml:space="preserve">27) Использование  </w:t>
      </w:r>
      <w:r>
        <w:t>завышенных доз минеральных удобрений при подкормках</w:t>
      </w:r>
    </w:p>
    <w:p w:rsidR="00000000" w:rsidRDefault="009D4970">
      <w:pPr>
        <w:pStyle w:val="HTML"/>
      </w:pPr>
      <w:r>
        <w:t>посевов овощных растений в начале вегетации может привести к: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ожогам и изреживанию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угнетению и завяданию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снижению иммунитета и резистентности р</w:t>
      </w:r>
      <w:r>
        <w:t>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израстанию и вытягиванию растений.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28) Обязательный  агротехнический  прием при посадке рассады капусты на</w:t>
      </w:r>
    </w:p>
    <w:p w:rsidR="00000000" w:rsidRDefault="009D4970">
      <w:pPr>
        <w:pStyle w:val="HTML"/>
      </w:pPr>
      <w:r>
        <w:t>основную плантацию: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полив;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подкормка;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культивация;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протравливание.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29) На  показатель  полевой  всхожести зерновых культур неравномерность</w:t>
      </w:r>
    </w:p>
    <w:p w:rsidR="00000000" w:rsidRDefault="009D4970">
      <w:pPr>
        <w:pStyle w:val="HTML"/>
      </w:pPr>
      <w:r>
        <w:t>подготовки почвы оказывает влияние: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повышающее;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иногда снижающее, иногда повышающее;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снижающее;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не в</w:t>
      </w:r>
      <w:r>
        <w:t>лияет.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30) Чизелевание  (глубокое  рыхление)  для пропашных и овощных растений</w:t>
      </w:r>
    </w:p>
    <w:p w:rsidR="00000000" w:rsidRDefault="009D4970">
      <w:pPr>
        <w:pStyle w:val="HTML"/>
      </w:pPr>
      <w:r>
        <w:t>рекомендуют проводить один раз в: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2 - 3 года;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5 - 6 лет;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8 - 10 лет;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11 - 12 лет.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 xml:space="preserve">31) Сведения  об  </w:t>
      </w:r>
      <w:r>
        <w:t>итогах  сева  под  урожай содержит форма федерального</w:t>
      </w:r>
    </w:p>
    <w:p w:rsidR="00000000" w:rsidRDefault="009D4970">
      <w:pPr>
        <w:pStyle w:val="HTML"/>
      </w:pPr>
      <w:r>
        <w:t>статистического наблюдения N: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4-СХ;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14-СХ;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9-СХ;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29-СХ.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32) Подтверждение факта опасного для сельскохозяйственного производства</w:t>
      </w:r>
    </w:p>
    <w:p w:rsidR="00000000" w:rsidRDefault="009D4970">
      <w:pPr>
        <w:pStyle w:val="HTML"/>
      </w:pPr>
      <w:r>
        <w:t>природного гидрометеорологического явления осуществляется: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страховой компанией;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оценочной группой или организацией;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Росгидрометом;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 районным   органом   управления   агропромышленным   комплексом</w:t>
      </w:r>
    </w:p>
    <w:p w:rsidR="00000000" w:rsidRDefault="009D4970">
      <w:pPr>
        <w:pStyle w:val="HTML"/>
      </w:pPr>
      <w:r>
        <w:t>¦ ¦ (дал</w:t>
      </w:r>
      <w:r>
        <w:t>ее - АПК).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33) При определении биологической урожайности подсчитывают количество: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непродуктивных стеблей;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общее количество стеблей;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продуктивных стеблей;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число узлов кущения.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34) При    опре</w:t>
      </w:r>
      <w:r>
        <w:t>делении    фактического   объема   внесенных   удобрений</w:t>
      </w:r>
    </w:p>
    <w:p w:rsidR="00000000" w:rsidRDefault="009D4970">
      <w:pPr>
        <w:pStyle w:val="HTML"/>
      </w:pPr>
      <w:r>
        <w:t>используются данные: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бухгалтерского учета сельскохозяйственного товаропроизводителя;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технологической карты;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плана полевых работ;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карты агрохимического обследования.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35) К фенологическим фазам развития кукурузы относятся: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восковая спелость;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выход в трубку;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кущение;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колошение.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 xml:space="preserve">36) К фенологическим фазам развития </w:t>
      </w:r>
      <w:r>
        <w:t>гороха относятся: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колошение;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кущение;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пожелтение внешних листьев;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цветение.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37) К фенологическим фазам развития сахарной свеклы относятся: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вторая пара настоящих листьев;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пожелтение внешних листьев;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цветение;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восковая спелость.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38) Иммунитет растений повышает использовани</w:t>
      </w:r>
      <w:r>
        <w:t>е: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стимуляторов роста;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инсектицидов;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гербицидов;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фунгицидов.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39) Биологическую урожайность сельскохозяйственных культур определяют: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через 2 дня после полива или дождя;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перед десикацией растений;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перед началом уборки;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перед закладкой продукции растениеводства на</w:t>
      </w:r>
      <w:r>
        <w:t xml:space="preserve"> хранение.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40) Используя  технологию прямого сева белокочанной капусты, необходимо</w:t>
      </w:r>
    </w:p>
    <w:p w:rsidR="00000000" w:rsidRDefault="009D4970">
      <w:pPr>
        <w:pStyle w:val="HTML"/>
      </w:pPr>
      <w:r>
        <w:t>использовать: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полив;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комплексную защиту от вредителей;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дражированные семена;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капельное орошение.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41) Злаковые сорные растения относятся к классу: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папоротниковых;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однодольных;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двудольных;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мятликовых.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42) Наиболее интенсивный прирост клубней картофеля происходит</w:t>
      </w:r>
      <w:r>
        <w:t xml:space="preserve"> в период: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всходов;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увеличения массы ботвы;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увядания ботвы;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цветения.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43) Растения сахарной свеклы наиболее чувствительны к заморозкам в фазе</w:t>
      </w:r>
    </w:p>
    <w:p w:rsidR="00000000" w:rsidRDefault="009D4970">
      <w:pPr>
        <w:pStyle w:val="HTML"/>
      </w:pPr>
      <w:r>
        <w:t>роста и развития: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1-й пары листьев;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прорастания семян;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"вилочки";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смыкания листьев в рядках.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44) Монокультура - это:</w:t>
      </w:r>
    </w:p>
    <w:p w:rsidR="00000000" w:rsidRDefault="009D4970">
      <w:pPr>
        <w:pStyle w:val="HTML"/>
      </w:pPr>
      <w:r>
        <w:t>--- а)</w:t>
      </w:r>
      <w:r>
        <w:t xml:space="preserve"> длительное  выращивание  растений  одного  вида в одном и том же</w:t>
      </w:r>
    </w:p>
    <w:p w:rsidR="00000000" w:rsidRDefault="009D4970">
      <w:pPr>
        <w:pStyle w:val="HTML"/>
      </w:pPr>
      <w:r>
        <w:t>¦ ¦ субъекте Российской Федерации;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длительное  выращивание  растений  одного вида на одном и том же</w:t>
      </w:r>
    </w:p>
    <w:p w:rsidR="00000000" w:rsidRDefault="009D4970">
      <w:pPr>
        <w:pStyle w:val="HTML"/>
      </w:pPr>
      <w:r>
        <w:t>¦ ¦ участке без соблюдения севооборота;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основная коммерческая культура, выращиваемая в хозяйстве;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основная кормовая культура, выращиваемая в хозяйстве.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45) К фенологическим фазам развития зерновых колосовых относятся: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ветвление;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первая пара на</w:t>
      </w:r>
      <w:r>
        <w:t>стоящих листьев;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образование бокового побега;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цветение.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46) Во   время  подготовки  фотоматериалов  при  проведении  экспертизы</w:t>
      </w:r>
    </w:p>
    <w:p w:rsidR="00000000" w:rsidRDefault="009D4970">
      <w:pPr>
        <w:pStyle w:val="HTML"/>
      </w:pPr>
      <w:r>
        <w:t>фотографии должны быть сделаны: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в середине поля;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 края поля;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с угла поля;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 высоты не менее пяти метров.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47) При проведении экспертизы фотоматериалы должны содержать: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общий план поля и общий план посевов;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крупный план растений и элемент</w:t>
      </w:r>
      <w:r>
        <w:t>ов рельефа;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общий план поля и крупный план растений в посевах;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общий план рельефа поля и растений.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48) Правила   проведения   экспертизы   в   целях  подтверждения  факта</w:t>
      </w:r>
    </w:p>
    <w:p w:rsidR="00000000" w:rsidRDefault="009D4970">
      <w:pPr>
        <w:pStyle w:val="HTML"/>
      </w:pPr>
      <w:r>
        <w:t xml:space="preserve">наступления   страхового  случая  и  определения  </w:t>
      </w:r>
      <w:r>
        <w:t>размера  причиненного</w:t>
      </w:r>
    </w:p>
    <w:p w:rsidR="00000000" w:rsidRDefault="009D4970">
      <w:pPr>
        <w:pStyle w:val="HTML"/>
      </w:pPr>
      <w:r>
        <w:t>страхователю  ущерба  по  договору сельскохозяйственного страхования, а</w:t>
      </w:r>
    </w:p>
    <w:p w:rsidR="00000000" w:rsidRDefault="009D4970">
      <w:pPr>
        <w:pStyle w:val="HTML"/>
      </w:pPr>
      <w:r>
        <w:t>также  требования  к независимым экспертам, привлекаемым для проведения</w:t>
      </w:r>
    </w:p>
    <w:p w:rsidR="00000000" w:rsidRDefault="009D4970">
      <w:pPr>
        <w:pStyle w:val="HTML"/>
      </w:pPr>
      <w:r>
        <w:t>указанной экспертизы, утверждены:</w:t>
      </w:r>
    </w:p>
    <w:p w:rsidR="00000000" w:rsidRDefault="009D4970">
      <w:pPr>
        <w:pStyle w:val="HTML"/>
      </w:pPr>
      <w:r>
        <w:t xml:space="preserve">--- а) постановлением      Правительства      </w:t>
      </w:r>
      <w:r>
        <w:t>Российской      Федерации</w:t>
      </w:r>
    </w:p>
    <w:p w:rsidR="00000000" w:rsidRDefault="009D4970">
      <w:pPr>
        <w:pStyle w:val="HTML"/>
      </w:pPr>
      <w:r>
        <w:t>¦ ¦ от 30 декабря 2011 г. N 1205;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постановлением      Правительства      Российской      Федерации</w:t>
      </w:r>
    </w:p>
    <w:p w:rsidR="00000000" w:rsidRDefault="009D4970">
      <w:pPr>
        <w:pStyle w:val="HTML"/>
      </w:pPr>
      <w:r>
        <w:t>¦ ¦ от 4 февраля 2009 г. N 90;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постановлением      Правительства      Российской      Федерации</w:t>
      </w:r>
    </w:p>
    <w:p w:rsidR="00000000" w:rsidRDefault="009D4970">
      <w:pPr>
        <w:pStyle w:val="HTML"/>
      </w:pPr>
      <w:r>
        <w:t>¦ ¦ от 28 апр</w:t>
      </w:r>
      <w:r>
        <w:t>еля 2007 г. N 254;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постановлением      Правительства      Российской      Федерации</w:t>
      </w:r>
    </w:p>
    <w:p w:rsidR="00000000" w:rsidRDefault="009D4970">
      <w:pPr>
        <w:pStyle w:val="HTML"/>
      </w:pPr>
      <w:r>
        <w:t>¦ ¦ от 30 декабря 2010 г. N 1199.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49)  При  наличии  разногласий в отношении факта наступления страхового</w:t>
      </w:r>
    </w:p>
    <w:p w:rsidR="00000000" w:rsidRDefault="009D4970">
      <w:pPr>
        <w:pStyle w:val="HTML"/>
      </w:pPr>
      <w:r>
        <w:t>случая,  при  возникновении  событий, предусмотрен</w:t>
      </w:r>
      <w:r>
        <w:t>ных частью 1 статьи 8</w:t>
      </w:r>
    </w:p>
    <w:p w:rsidR="00000000" w:rsidRDefault="009D4970">
      <w:pPr>
        <w:pStyle w:val="HTML"/>
      </w:pPr>
      <w:r>
        <w:t>Федерального  закона  от  25  июля  2011 г. N 260-ФЗ "О государственной</w:t>
      </w:r>
    </w:p>
    <w:p w:rsidR="00000000" w:rsidRDefault="009D4970">
      <w:pPr>
        <w:pStyle w:val="HTML"/>
      </w:pPr>
      <w:r>
        <w:t>поддержке  в  сфере  сельскохозяйственного  страхования  и  о  внесении</w:t>
      </w:r>
    </w:p>
    <w:p w:rsidR="00000000" w:rsidRDefault="009D4970">
      <w:pPr>
        <w:pStyle w:val="HTML"/>
      </w:pPr>
      <w:r>
        <w:t>изменений в федеральный закон "О развитии сельского хозяйства" (далее -</w:t>
      </w:r>
    </w:p>
    <w:p w:rsidR="00000000" w:rsidRDefault="009D4970">
      <w:pPr>
        <w:pStyle w:val="HTML"/>
      </w:pPr>
      <w:r>
        <w:t>Федеральный  закон</w:t>
      </w:r>
      <w:r>
        <w:t xml:space="preserve">  от  25  июля  2011 г.  N 260-ФЗ), оплата проведения</w:t>
      </w:r>
    </w:p>
    <w:p w:rsidR="00000000" w:rsidRDefault="009D4970">
      <w:pPr>
        <w:pStyle w:val="HTML"/>
      </w:pPr>
      <w:r>
        <w:t>независимой экспертизы производится: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страхователем;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страховщиком;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третьей стороной;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арбитражным судом.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50) Максимальный срок проведения экспертизы в целях подтверждения факта</w:t>
      </w:r>
    </w:p>
    <w:p w:rsidR="00000000" w:rsidRDefault="009D4970">
      <w:pPr>
        <w:pStyle w:val="HTML"/>
      </w:pPr>
      <w:r>
        <w:t>наступления   страхового  случая  и  определения  размера  причиненного</w:t>
      </w:r>
    </w:p>
    <w:p w:rsidR="00000000" w:rsidRDefault="009D4970">
      <w:pPr>
        <w:pStyle w:val="HTML"/>
      </w:pPr>
      <w:r>
        <w:t>страхователю   ущерба  по  договору  сельскохозяйственного страхования,</w:t>
      </w:r>
    </w:p>
    <w:p w:rsidR="00000000" w:rsidRDefault="009D4970">
      <w:pPr>
        <w:pStyle w:val="HTML"/>
      </w:pPr>
      <w:r>
        <w:t>предусмотренной Федеральным законом от 2</w:t>
      </w:r>
      <w:r>
        <w:t>5 июля 2011 г. N 260-ФЗ:</w:t>
      </w:r>
    </w:p>
    <w:p w:rsidR="00000000" w:rsidRDefault="009D4970">
      <w:pPr>
        <w:pStyle w:val="HTML"/>
      </w:pPr>
      <w:r>
        <w:t>--- а) не превышающий 5 календарных дней со дня получения уведомления о</w:t>
      </w:r>
    </w:p>
    <w:p w:rsidR="00000000" w:rsidRDefault="009D4970">
      <w:pPr>
        <w:pStyle w:val="HTML"/>
      </w:pPr>
      <w:r>
        <w:t>¦ ¦ разногласиях;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не  превышающий  3  рабочих  дней со дня получения уведомления о</w:t>
      </w:r>
    </w:p>
    <w:p w:rsidR="00000000" w:rsidRDefault="009D4970">
      <w:pPr>
        <w:pStyle w:val="HTML"/>
      </w:pPr>
      <w:r>
        <w:t>¦ ¦ разногласиях;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не превышающий 3 календарных дней со</w:t>
      </w:r>
      <w:r>
        <w:t xml:space="preserve"> дня получения уведомления о</w:t>
      </w:r>
    </w:p>
    <w:p w:rsidR="00000000" w:rsidRDefault="009D4970">
      <w:pPr>
        <w:pStyle w:val="HTML"/>
      </w:pPr>
      <w:r>
        <w:t>¦ ¦ разногласиях;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 не  превышающий  5  рабочих дней со дня получения уведомления о</w:t>
      </w:r>
    </w:p>
    <w:p w:rsidR="00000000" w:rsidRDefault="009D4970">
      <w:pPr>
        <w:pStyle w:val="HTML"/>
      </w:pPr>
      <w:r>
        <w:t>¦ ¦ разногласиях.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51) Условием, препятствующим привлечению к проведению экспертизы лица в</w:t>
      </w:r>
    </w:p>
    <w:p w:rsidR="00000000" w:rsidRDefault="009D4970">
      <w:pPr>
        <w:pStyle w:val="HTML"/>
      </w:pPr>
      <w:r>
        <w:t>качестве независимого эксперта, не явл</w:t>
      </w:r>
      <w:r>
        <w:t>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физическое лицо является сотрудником страховщика;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физическое лицо является сотрудником страхователя;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физическое лицо является сотрудником администрации района;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физическое лицо является акционером страховщика или страхователя.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52) При составлении экспертного заключения независимый эксперт может не</w:t>
      </w:r>
    </w:p>
    <w:p w:rsidR="00000000" w:rsidRDefault="009D4970">
      <w:pPr>
        <w:pStyle w:val="HTML"/>
      </w:pPr>
      <w:r>
        <w:t>указывать: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место и да</w:t>
      </w:r>
      <w:r>
        <w:t>ту составления экспертного заключения;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инициалы независимого эксперта;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место и дату рождения независимого эксперта;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основание для проведения экспертизы.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53) Копия экспертного заключения направляется: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¦ </w:t>
      </w:r>
      <w:r>
        <w:t>¦ а) в Минсельхоз России;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 орган управления АПК субъекта Российской Федерации;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в страховую организацию;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товаропроизводителю.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54) Характеристика яровых сорняков (эфемеров):</w:t>
      </w:r>
    </w:p>
    <w:p w:rsidR="00000000" w:rsidRDefault="009D4970">
      <w:pPr>
        <w:pStyle w:val="HTML"/>
      </w:pPr>
      <w:r>
        <w:t>--- а) начинают  вегетацию  рано  весной,  образуют семена и отмирают в</w:t>
      </w:r>
    </w:p>
    <w:p w:rsidR="00000000" w:rsidRDefault="009D4970">
      <w:pPr>
        <w:pStyle w:val="HTML"/>
      </w:pPr>
      <w:r>
        <w:t>¦ ¦ этом же году;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начинают  вегетацию  поздно весной, образуют семена и отмирают в</w:t>
      </w:r>
    </w:p>
    <w:p w:rsidR="00000000" w:rsidRDefault="009D4970">
      <w:pPr>
        <w:pStyle w:val="HTML"/>
      </w:pPr>
      <w:r>
        <w:t>¦ ¦ этом же году;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 xml:space="preserve">--- в) имеют   очень </w:t>
      </w:r>
      <w:r>
        <w:t xml:space="preserve"> короткий  период  жизни  и  на  протяжении  нее -</w:t>
      </w:r>
    </w:p>
    <w:p w:rsidR="00000000" w:rsidRDefault="009D4970">
      <w:pPr>
        <w:pStyle w:val="HTML"/>
      </w:pPr>
      <w:r>
        <w:t>¦ ¦ несколько генераций;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для развития нуждаются в двух полных вегетационных периодах.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55) К ранним яровым сорнякам относится: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пикульник обыкновенный;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ширица за</w:t>
      </w:r>
      <w:r>
        <w:t>прокинутая;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вьюнок полевой;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сурепка обыкновенная.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56) Клоп вредная черепашка причиняет наибольший ущерб посевам пшеницы:</w:t>
      </w:r>
    </w:p>
    <w:p w:rsidR="00000000" w:rsidRDefault="009D4970">
      <w:pPr>
        <w:pStyle w:val="HTML"/>
      </w:pPr>
      <w:r>
        <w:t>--- а) перезимовав,  нанося  уколы  в  основание  стебля  развивающихся</w:t>
      </w:r>
    </w:p>
    <w:p w:rsidR="00000000" w:rsidRDefault="009D4970">
      <w:pPr>
        <w:pStyle w:val="HTML"/>
      </w:pPr>
      <w:r>
        <w:t>¦ ¦ побегов, поражая точку роста, зачаток колоса;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в стадии личинки младших возрастов;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в стадии бабочки;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в  стадии  личинки  старших  возрастов и молодые взрослые клопы,</w:t>
      </w:r>
    </w:p>
    <w:p w:rsidR="00000000" w:rsidRDefault="009D4970">
      <w:pPr>
        <w:pStyle w:val="HTML"/>
      </w:pPr>
      <w:r>
        <w:t>¦ ¦ наносящие уколы в зерновки в период от мол</w:t>
      </w:r>
      <w:r>
        <w:t>очной до полной спелости.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57) Выпревание озимых культур происходит в результате:</w:t>
      </w:r>
    </w:p>
    <w:p w:rsidR="00000000" w:rsidRDefault="009D4970">
      <w:pPr>
        <w:pStyle w:val="HTML"/>
      </w:pPr>
      <w:r>
        <w:t>--- а) образования   ледяных  линз  зимой  или  весной  при  переменном</w:t>
      </w:r>
    </w:p>
    <w:p w:rsidR="00000000" w:rsidRDefault="009D4970">
      <w:pPr>
        <w:pStyle w:val="HTML"/>
      </w:pPr>
      <w:r>
        <w:t>¦ ¦ замерзании  и  оттаивании  почвы, вследствие чего происходит разрыв</w:t>
      </w:r>
    </w:p>
    <w:p w:rsidR="00000000" w:rsidRDefault="009D4970">
      <w:pPr>
        <w:pStyle w:val="HTML"/>
      </w:pPr>
      <w:r>
        <w:t>--- корней;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мощ</w:t>
      </w:r>
      <w:r>
        <w:t>ного  развития  при  продолжительной теплой осени и выпадения</w:t>
      </w:r>
    </w:p>
    <w:p w:rsidR="00000000" w:rsidRDefault="009D4970">
      <w:pPr>
        <w:pStyle w:val="HTML"/>
      </w:pPr>
      <w:r>
        <w:t>--- снега на талую почву;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избыточной влажности, переувлажнения почвы;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действия низких температур.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58) Если посевы озимых культур подверглись выпиранию весной, необходимо</w:t>
      </w:r>
    </w:p>
    <w:p w:rsidR="00000000" w:rsidRDefault="009D4970">
      <w:pPr>
        <w:pStyle w:val="HTML"/>
      </w:pPr>
      <w:r>
        <w:t>произвести: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а) боронование;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б) культивацию;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дискование;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прикатывание кольчатыми или зубчатыми катками.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59) Морозостойкость - это:</w:t>
      </w:r>
    </w:p>
    <w:p w:rsidR="00000000" w:rsidRDefault="009D4970">
      <w:pPr>
        <w:pStyle w:val="HTML"/>
      </w:pPr>
      <w:r>
        <w:t>--- а) способность  озимых  культур  переносить неблагоприятные условия</w:t>
      </w:r>
    </w:p>
    <w:p w:rsidR="00000000" w:rsidRDefault="009D4970">
      <w:pPr>
        <w:pStyle w:val="HTML"/>
      </w:pPr>
      <w:r>
        <w:t>¦ ¦ зимнего и ранневесеннего периодов (выпревание, вымокание и др.);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способность    растений    выдерживать    низкие   положительные</w:t>
      </w:r>
    </w:p>
    <w:p w:rsidR="00000000" w:rsidRDefault="009D4970">
      <w:pPr>
        <w:pStyle w:val="HTML"/>
      </w:pPr>
      <w:r>
        <w:t>¦ ¦ температуры;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в) способност</w:t>
      </w:r>
      <w:r>
        <w:t>ь  озимых  культур  выдерживать длительное воздействие</w:t>
      </w:r>
    </w:p>
    <w:p w:rsidR="00000000" w:rsidRDefault="009D4970">
      <w:pPr>
        <w:pStyle w:val="HTML"/>
      </w:pPr>
      <w:r>
        <w:t>¦ ¦ отрицательных температур в зимний период;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г) способность    растений   выдерживать   кратковременные   низкие</w:t>
      </w:r>
    </w:p>
    <w:p w:rsidR="00000000" w:rsidRDefault="009D4970">
      <w:pPr>
        <w:pStyle w:val="HTML"/>
      </w:pPr>
      <w:r>
        <w:t>¦ ¦ температуры.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60) Сортообновление - это:</w:t>
      </w:r>
    </w:p>
    <w:p w:rsidR="00000000" w:rsidRDefault="009D4970">
      <w:pPr>
        <w:pStyle w:val="HTML"/>
      </w:pPr>
      <w:r>
        <w:t>--- а) обновление  семян,  периодическая  замена  семян  возделываемого</w:t>
      </w:r>
    </w:p>
    <w:p w:rsidR="00000000" w:rsidRDefault="009D4970">
      <w:pPr>
        <w:pStyle w:val="HTML"/>
      </w:pPr>
      <w:r>
        <w:t>¦ ¦ сорта;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 б) замена  возделываемых сортов  новыми, более урожайными и ценными</w:t>
      </w:r>
    </w:p>
    <w:p w:rsidR="00000000" w:rsidRDefault="009D4970">
      <w:pPr>
        <w:pStyle w:val="HTML"/>
      </w:pPr>
      <w:r>
        <w:t>¦ ¦ по качеству продукции;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в) замена беспородных семян сортовыми;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  <w:r>
        <w:t>¦ ¦ г) собл</w:t>
      </w:r>
      <w:r>
        <w:t>юдение севооборота.</w:t>
      </w:r>
    </w:p>
    <w:p w:rsidR="00000000" w:rsidRDefault="009D4970">
      <w:pPr>
        <w:pStyle w:val="HTML"/>
      </w:pPr>
      <w:r>
        <w:t>---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Часть II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1.  Приведите  определение понятия "страхование", установленное Федеральным</w:t>
      </w:r>
    </w:p>
    <w:p w:rsidR="00000000" w:rsidRDefault="009D4970">
      <w:pPr>
        <w:pStyle w:val="HTML"/>
      </w:pPr>
      <w:r>
        <w:t>законом  от  27  ноября  1992 г. N 4015-1 "Об организации страхового дела в</w:t>
      </w:r>
    </w:p>
    <w:p w:rsidR="00000000" w:rsidRDefault="009D4970">
      <w:pPr>
        <w:pStyle w:val="HTML"/>
      </w:pPr>
      <w:r>
        <w:t>Российской  Федерации"  (далее  -  Федеральный закон от 27 ноября 199</w:t>
      </w:r>
      <w:r>
        <w:t>2 г. N</w:t>
      </w:r>
    </w:p>
    <w:p w:rsidR="00000000" w:rsidRDefault="009D4970">
      <w:pPr>
        <w:pStyle w:val="HTML"/>
      </w:pPr>
      <w:r>
        <w:t>4015-1).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2.  Что  такое  в  соответствии  с Федеральным законом от 25 июля 2011 г. N</w:t>
      </w:r>
    </w:p>
    <w:p w:rsidR="00000000" w:rsidRDefault="009D4970">
      <w:pPr>
        <w:pStyle w:val="HTML"/>
      </w:pPr>
      <w:r>
        <w:t>260-ФЗ страхование, осущест</w:t>
      </w:r>
      <w:r>
        <w:t>вляемое с государственной поддержкой?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3.  Приведите определение понятия "страхователь", установленное Федеральным</w:t>
      </w:r>
    </w:p>
    <w:p w:rsidR="00000000" w:rsidRDefault="009D4970">
      <w:pPr>
        <w:pStyle w:val="HTML"/>
      </w:pPr>
      <w:r>
        <w:t>законом от 27 ноя</w:t>
      </w:r>
      <w:r>
        <w:t>бря 1992 г. N 4015-1.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4.  Кто  может  являться  страхователем в сельскохозяйственном страховании,</w:t>
      </w:r>
    </w:p>
    <w:p w:rsidR="00000000" w:rsidRDefault="009D4970">
      <w:pPr>
        <w:pStyle w:val="HTML"/>
      </w:pPr>
      <w:r>
        <w:t>осуществляемом  с  государственно</w:t>
      </w:r>
      <w:r>
        <w:t>й  поддержкой в соответствии с Федеральным</w:t>
      </w:r>
    </w:p>
    <w:p w:rsidR="00000000" w:rsidRDefault="009D4970">
      <w:pPr>
        <w:pStyle w:val="HTML"/>
      </w:pPr>
      <w:r>
        <w:t>законом от 25 июля 2011 г. N 260-ФЗ?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5.  Приведите  определение  понятия "страховщик", у</w:t>
      </w:r>
      <w:r>
        <w:t>становленное Федеральным</w:t>
      </w:r>
    </w:p>
    <w:p w:rsidR="00000000" w:rsidRDefault="009D4970">
      <w:pPr>
        <w:pStyle w:val="HTML"/>
      </w:pPr>
      <w:r>
        <w:t>законом от 27 ноября 1992 г. N 4015-1.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6.  Кто  может  являться  страховщиком  в сельскохозяйственном страховании,</w:t>
      </w:r>
    </w:p>
    <w:p w:rsidR="00000000" w:rsidRDefault="009D4970">
      <w:pPr>
        <w:pStyle w:val="HTML"/>
      </w:pPr>
      <w:r>
        <w:t>осуществляемом  с  государственной  поддержкой в соответствии с Федеральным</w:t>
      </w:r>
    </w:p>
    <w:p w:rsidR="00000000" w:rsidRDefault="009D4970">
      <w:pPr>
        <w:pStyle w:val="HTML"/>
      </w:pPr>
      <w:r>
        <w:t>законом от 25 июля 2011 г. N 260-ФЗ?</w:t>
      </w:r>
    </w:p>
    <w:p w:rsidR="00000000" w:rsidRDefault="009D497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7.     В     каком     размере     предоставляются     сельскохозяйственным</w:t>
      </w:r>
    </w:p>
    <w:p w:rsidR="00000000" w:rsidRDefault="009D4970">
      <w:pPr>
        <w:pStyle w:val="HTML"/>
      </w:pPr>
      <w:r>
        <w:t>товаропроизводителям   субсидии   на  возмещение  части  затрат  на  упла</w:t>
      </w:r>
      <w:r>
        <w:t>ту</w:t>
      </w:r>
    </w:p>
    <w:p w:rsidR="00000000" w:rsidRDefault="009D4970">
      <w:pPr>
        <w:pStyle w:val="HTML"/>
      </w:pPr>
      <w:r>
        <w:t>страховой    премии    по   договору   сельскохозяйственного   страхования,</w:t>
      </w:r>
    </w:p>
    <w:p w:rsidR="00000000" w:rsidRDefault="009D4970">
      <w:pPr>
        <w:pStyle w:val="HTML"/>
      </w:pPr>
      <w:r>
        <w:t>осуществляемого с государственной поддержкой?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8.  Ст</w:t>
      </w:r>
      <w:r>
        <w:t>рахование  урожаев каких сельскохозяйственных культур и посадок каких</w:t>
      </w:r>
    </w:p>
    <w:p w:rsidR="00000000" w:rsidRDefault="009D4970">
      <w:pPr>
        <w:pStyle w:val="HTML"/>
      </w:pPr>
      <w:r>
        <w:t>многолетних   насаждений   может   быть   осуществлено   с  государственной</w:t>
      </w:r>
    </w:p>
    <w:p w:rsidR="00000000" w:rsidRDefault="009D4970">
      <w:pPr>
        <w:pStyle w:val="HTML"/>
      </w:pPr>
      <w:r>
        <w:t>поддержкой?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9.   В  какой  срок  должен  быть  заключен  договор  сельскохозяйственного</w:t>
      </w:r>
    </w:p>
    <w:p w:rsidR="00000000" w:rsidRDefault="009D4970">
      <w:pPr>
        <w:pStyle w:val="HTML"/>
      </w:pPr>
      <w:r>
        <w:t xml:space="preserve">страхования   урожая  сельскохозяйственной  культуры,  </w:t>
      </w:r>
      <w:r>
        <w:t>посадок  многолетних</w:t>
      </w:r>
    </w:p>
    <w:p w:rsidR="00000000" w:rsidRDefault="009D4970">
      <w:pPr>
        <w:pStyle w:val="HTML"/>
      </w:pPr>
      <w:r>
        <w:t>насаждений,  чтобы  сельскохозяйственному  товаропроизводителю была оказана</w:t>
      </w:r>
    </w:p>
    <w:p w:rsidR="00000000" w:rsidRDefault="009D4970">
      <w:pPr>
        <w:pStyle w:val="HTML"/>
      </w:pPr>
      <w:r>
        <w:t>государственная поддержка?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10.  Ук</w:t>
      </w:r>
      <w:r>
        <w:t>ажите  срок  вступления в силу договора страхования в соответствии с</w:t>
      </w:r>
    </w:p>
    <w:p w:rsidR="00000000" w:rsidRDefault="009D4970">
      <w:pPr>
        <w:pStyle w:val="HTML"/>
      </w:pPr>
      <w:r>
        <w:t>Гражданским кодексом Российской Федерации.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 xml:space="preserve">11.     В    каком </w:t>
      </w:r>
      <w:r>
        <w:t xml:space="preserve">   размере    должен    уплатить    сельскохозяйственный</w:t>
      </w:r>
    </w:p>
    <w:p w:rsidR="00000000" w:rsidRDefault="009D4970">
      <w:pPr>
        <w:pStyle w:val="HTML"/>
      </w:pPr>
      <w:r>
        <w:t>товаропроизводитель страховой взнос, чтобы ему была оказана государственная</w:t>
      </w:r>
    </w:p>
    <w:p w:rsidR="00000000" w:rsidRDefault="009D4970">
      <w:pPr>
        <w:pStyle w:val="HTML"/>
      </w:pPr>
      <w:r>
        <w:t>поддержка?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12.   В  каких  случаях  договор  страхования  урожая  сельскохозяйственных</w:t>
      </w:r>
    </w:p>
    <w:p w:rsidR="00000000" w:rsidRDefault="009D4970">
      <w:pPr>
        <w:pStyle w:val="HTML"/>
      </w:pPr>
      <w:r>
        <w:t>культур,  посадок многолетн</w:t>
      </w:r>
      <w:r>
        <w:t>их насаждений, осуществляемого с государственной</w:t>
      </w:r>
    </w:p>
    <w:p w:rsidR="00000000" w:rsidRDefault="009D4970">
      <w:pPr>
        <w:pStyle w:val="HTML"/>
      </w:pPr>
      <w:r>
        <w:t>поддержкой, может быть прекращен досрочно?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13. Что такое страховая сумма по догово</w:t>
      </w:r>
      <w:r>
        <w:t>ру имущественного страхования?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14.  В  каком  размере  должна  быть установлена страховая сумма в договоре</w:t>
      </w:r>
    </w:p>
    <w:p w:rsidR="00000000" w:rsidRDefault="009D4970">
      <w:pPr>
        <w:pStyle w:val="HTML"/>
      </w:pPr>
      <w:r>
        <w:t>страхования   урожая   с</w:t>
      </w:r>
      <w:r>
        <w:t>ельскохозяйственных  культур,  посадок  многолетних</w:t>
      </w:r>
    </w:p>
    <w:p w:rsidR="00000000" w:rsidRDefault="009D4970">
      <w:pPr>
        <w:pStyle w:val="HTML"/>
      </w:pPr>
      <w:r>
        <w:t>насаждений,  чтобы  сельскохозяйственному  товаропроизводителю была оказана</w:t>
      </w:r>
    </w:p>
    <w:p w:rsidR="00000000" w:rsidRDefault="009D4970">
      <w:pPr>
        <w:pStyle w:val="HTML"/>
      </w:pPr>
      <w:r>
        <w:t>государственная поддержка?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15.  Что  понимается  под участием страхователя в страховании рисков утраты</w:t>
      </w:r>
    </w:p>
    <w:p w:rsidR="00000000" w:rsidRDefault="009D4970">
      <w:pPr>
        <w:pStyle w:val="HTML"/>
      </w:pPr>
      <w:r>
        <w:t>(гибели)   урожая   сельскохозяйственных   культур,   посадок   многолетних</w:t>
      </w:r>
    </w:p>
    <w:p w:rsidR="00000000" w:rsidRDefault="009D4970">
      <w:pPr>
        <w:pStyle w:val="HTML"/>
      </w:pPr>
      <w:r>
        <w:t>насаждений?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16.   Укажите   максимально   допустимый   размер  участия  страхователя  в</w:t>
      </w:r>
    </w:p>
    <w:p w:rsidR="00000000" w:rsidRDefault="009D4970">
      <w:pPr>
        <w:pStyle w:val="HTML"/>
      </w:pPr>
      <w:r>
        <w:t>страховании  рисков  утраты  (гибели)  урожая сельскохо</w:t>
      </w:r>
      <w:r>
        <w:t>зяйственных культур,</w:t>
      </w:r>
    </w:p>
    <w:p w:rsidR="00000000" w:rsidRDefault="009D4970">
      <w:pPr>
        <w:pStyle w:val="HTML"/>
      </w:pPr>
      <w:r>
        <w:t>посадок многолетних насаждений для оказания государственной поддержки?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 xml:space="preserve">17.   Назовите   нормативный  правовой </w:t>
      </w:r>
      <w:r>
        <w:t xml:space="preserve"> акт,  регламентирующий  определение</w:t>
      </w:r>
    </w:p>
    <w:p w:rsidR="00000000" w:rsidRDefault="009D4970">
      <w:pPr>
        <w:pStyle w:val="HTML"/>
      </w:pPr>
      <w:r>
        <w:t>страховой   стоимости   урожая   сельскохозяйственных   культур  и  посадок</w:t>
      </w:r>
    </w:p>
    <w:p w:rsidR="00000000" w:rsidRDefault="009D4970">
      <w:pPr>
        <w:pStyle w:val="HTML"/>
      </w:pPr>
      <w:r>
        <w:t>многолетних  насаждений при осуществлении сельскохозяйственного страхования</w:t>
      </w:r>
    </w:p>
    <w:p w:rsidR="00000000" w:rsidRDefault="009D4970">
      <w:pPr>
        <w:pStyle w:val="HTML"/>
      </w:pPr>
      <w:r>
        <w:t>с государственной поддержкой.</w:t>
      </w:r>
    </w:p>
    <w:p w:rsidR="00000000" w:rsidRDefault="009D497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18.  Что  понимается  под  утратой  (гибелью)  урожая  сельскохозяйственной</w:t>
      </w:r>
    </w:p>
    <w:p w:rsidR="00000000" w:rsidRDefault="009D4970">
      <w:pPr>
        <w:pStyle w:val="HTML"/>
      </w:pPr>
      <w:r>
        <w:t>культуры    при    осуществлении    сельскохозяйственного   страхования   с</w:t>
      </w:r>
    </w:p>
    <w:p w:rsidR="00000000" w:rsidRDefault="009D4970">
      <w:pPr>
        <w:pStyle w:val="HTML"/>
      </w:pPr>
      <w:r>
        <w:t>государственной поддержкой?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19. Что понимается под утратой (гибелью) посадок многолетних насаждений при</w:t>
      </w:r>
    </w:p>
    <w:p w:rsidR="00000000" w:rsidRDefault="009D4970">
      <w:pPr>
        <w:pStyle w:val="HTML"/>
      </w:pPr>
      <w:r>
        <w:t>осуществлении    сельскохоз</w:t>
      </w:r>
      <w:r>
        <w:t>яйственного    страхования   с   государственной</w:t>
      </w:r>
    </w:p>
    <w:p w:rsidR="00000000" w:rsidRDefault="009D4970">
      <w:pPr>
        <w:pStyle w:val="HTML"/>
      </w:pPr>
      <w:r>
        <w:t>поддержкой?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20.  Какие могут быть последствия неисполнения страхователем обязаннос</w:t>
      </w:r>
      <w:r>
        <w:t>ти об</w:t>
      </w:r>
    </w:p>
    <w:p w:rsidR="00000000" w:rsidRDefault="009D4970">
      <w:pPr>
        <w:pStyle w:val="HTML"/>
      </w:pPr>
      <w:r>
        <w:t>уведомлении страховщика о наступлении страхового случая?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  <w:r>
        <w:t>___________________________________________________________________________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_____________ _________________________</w:t>
      </w:r>
    </w:p>
    <w:p w:rsidR="00000000" w:rsidRDefault="009D4970">
      <w:pPr>
        <w:pStyle w:val="HTML"/>
      </w:pPr>
      <w:r>
        <w:t>(подпись)     (расшифровка п</w:t>
      </w:r>
      <w:r>
        <w:t>одписи)</w:t>
      </w:r>
    </w:p>
    <w:p w:rsidR="00000000" w:rsidRDefault="009D4970">
      <w:pPr>
        <w:pStyle w:val="HTML"/>
      </w:pPr>
    </w:p>
    <w:p w:rsidR="00000000" w:rsidRDefault="009D4970">
      <w:pPr>
        <w:pStyle w:val="HTML"/>
      </w:pPr>
      <w:r>
        <w:t>"__" ______________ 201_ г.</w:t>
      </w:r>
    </w:p>
    <w:p w:rsidR="00000000" w:rsidRDefault="009D4970">
      <w:pPr>
        <w:pStyle w:val="HTML"/>
      </w:pPr>
      <w:r>
        <w:t>(дата заполнения)</w:t>
      </w:r>
    </w:p>
    <w:p w:rsidR="00000000" w:rsidRDefault="009D4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70">
      <w:pPr>
        <w:pStyle w:val="right"/>
      </w:pPr>
      <w:r>
        <w:t>Источник - Распоряжение Минсельхоза России от 23.03.2012 № 22-р</w:t>
      </w:r>
    </w:p>
    <w:p w:rsidR="00000000" w:rsidRDefault="009D4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https://порядокправа.рф/obrazecy/perechen_voprosov_podtverzhdayushhix_znanie_za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konodatelstva_rossijskoj_federacii_reguliruyushhego_otnoshe.htm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70"/>
    <w:rsid w:val="009D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D40B5-59E0-48F4-ACC2-CB5027BA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oprosov_podtverzhdayushhix_znanie_zakonodatelstva_rossijskoj_federacii_reguliruyushhego_otno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4696</Words>
  <Characters>26769</Characters>
  <Application>Microsoft Office Word</Application>
  <DocSecurity>0</DocSecurity>
  <Lines>223</Lines>
  <Paragraphs>62</Paragraphs>
  <ScaleCrop>false</ScaleCrop>
  <Company/>
  <LinksUpToDate>false</LinksUpToDate>
  <CharactersWithSpaces>31403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подтверждающих знание законодательства Российской Федерации, регулирующего отношения в сфере страхового дела и сельского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2022-08-12T07:41:00Z</dcterms:created>
  <dcterms:modified xsi:type="dcterms:W3CDTF">2022-08-12T07:41:00Z</dcterms:modified>
</cp:coreProperties>
</file>