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522">
      <w:pPr>
        <w:pStyle w:val="1"/>
        <w:rPr>
          <w:rFonts w:eastAsia="Times New Roman"/>
        </w:rPr>
      </w:pPr>
      <w:r>
        <w:rPr>
          <w:rFonts w:eastAsia="Times New Roman"/>
        </w:rPr>
        <w:t>Перечень технических характеристик и параметров излучения РЭС и ВЧУ</w:t>
      </w:r>
    </w:p>
    <w:p w:rsidR="00000000" w:rsidRDefault="00B44522">
      <w:pPr>
        <w:pStyle w:val="right"/>
      </w:pPr>
      <w:r>
        <w:t>Приложение 4 к Регламенту ведения Единого технического справочника РЭС и ВЧУ</w:t>
      </w:r>
    </w:p>
    <w:p w:rsidR="00000000" w:rsidRDefault="00B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52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ТЕХНИЧЕСКИХ </w:t>
      </w:r>
      <w:r>
        <w:rPr>
          <w:rFonts w:eastAsia="Times New Roman"/>
        </w:rPr>
        <w:t>ХАРАКТЕРИСТИК И ПАРАМЕТРОВ ИЗЛУЧЕНИЯ РЭС И ВЧУ</w:t>
      </w:r>
    </w:p>
    <w:p w:rsidR="00000000" w:rsidRDefault="00B44522">
      <w:pPr>
        <w:pStyle w:val="HTML"/>
      </w:pPr>
      <w:r>
        <w:t>---------------------------------------------------------------------------</w:t>
      </w:r>
    </w:p>
    <w:p w:rsidR="00000000" w:rsidRDefault="00B44522">
      <w:pPr>
        <w:pStyle w:val="HTML"/>
      </w:pPr>
      <w:r>
        <w:t>¦ N ¦                  Характеристика, параметр                  ¦Значение¦</w:t>
      </w:r>
    </w:p>
    <w:p w:rsidR="00000000" w:rsidRDefault="00B44522">
      <w:pPr>
        <w:pStyle w:val="HTML"/>
      </w:pPr>
      <w:r>
        <w:t xml:space="preserve">¦п/п¦                                                    </w:t>
      </w:r>
      <w:r>
        <w:t xml:space="preserve">        ¦   </w:t>
      </w:r>
      <w:r>
        <w:rPr>
          <w:vertAlign w:val="superscript"/>
        </w:rPr>
        <w:t>1</w:t>
      </w:r>
      <w:r>
        <w:t xml:space="preserve">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¦1  ¦Тип                                   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¦2  ¦Наим</w:t>
      </w:r>
      <w:r>
        <w:t>енование                          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¦3  ¦Заводской (серийный, учетный) номер                         ¦        ¦</w:t>
      </w:r>
    </w:p>
    <w:p w:rsidR="00000000" w:rsidRDefault="00B44522">
      <w:pPr>
        <w:pStyle w:val="HTML"/>
      </w:pPr>
      <w:r>
        <w:t>+---+--------------------------------</w:t>
      </w:r>
      <w:r>
        <w:t>----------------------------+--------+</w:t>
      </w:r>
    </w:p>
    <w:p w:rsidR="00000000" w:rsidRDefault="00B44522">
      <w:pPr>
        <w:pStyle w:val="HTML"/>
      </w:pPr>
      <w:r>
        <w:t>¦4  ¦Год изготовления                      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 xml:space="preserve">¦5  ¦Завод-изготовитель                                          </w:t>
      </w:r>
      <w:r>
        <w:t>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¦6  ¦Позывной сигнал опознавания           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¦7  ¦Условия эксп</w:t>
      </w:r>
      <w:r>
        <w:t>луатации (стационарное, возимое, носимое)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¦8  ¦Адрес места установки (район размещения при отсутствии      ¦        ¦</w:t>
      </w:r>
    </w:p>
    <w:p w:rsidR="00000000" w:rsidRDefault="00B44522">
      <w:pPr>
        <w:pStyle w:val="HTML"/>
      </w:pPr>
      <w:r>
        <w:t xml:space="preserve">¦   ¦адреса)                                 </w:t>
      </w:r>
      <w:r>
        <w:t xml:space="preserve">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¦9  ¦Географическая широта места установки, град., мин.          ¦        ¦</w:t>
      </w:r>
    </w:p>
    <w:p w:rsidR="00000000" w:rsidRDefault="00B44522">
      <w:pPr>
        <w:pStyle w:val="HTML"/>
      </w:pPr>
      <w:r>
        <w:t>+---+------------------------------------------------------------+-------</w:t>
      </w:r>
      <w:r>
        <w:t>-+</w:t>
      </w:r>
    </w:p>
    <w:p w:rsidR="00000000" w:rsidRDefault="00B44522">
      <w:pPr>
        <w:pStyle w:val="HTML"/>
      </w:pPr>
      <w:r>
        <w:t>¦10 ¦Географическая долгота места установки, град., мин.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¦11 ¦Наименование космического аппарата (КА) и его точка стояния ¦        ¦</w:t>
      </w:r>
    </w:p>
    <w:p w:rsidR="00000000" w:rsidRDefault="00B44522">
      <w:pPr>
        <w:pStyle w:val="HTML"/>
      </w:pPr>
      <w:r>
        <w:t>¦   ¦(град.)                               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¦12 ¦Рабочие частоты передач</w:t>
      </w:r>
      <w:r>
        <w:t>и/приема радиоэлектронного средства  ¦        ¦</w:t>
      </w:r>
    </w:p>
    <w:p w:rsidR="00000000" w:rsidRDefault="00B44522">
      <w:pPr>
        <w:pStyle w:val="HTML"/>
      </w:pPr>
      <w:r>
        <w:t>¦   ¦(полоса рабочих радиочастот высокочастотного устройства),   ¦        ¦</w:t>
      </w:r>
    </w:p>
    <w:p w:rsidR="00000000" w:rsidRDefault="00B44522">
      <w:pPr>
        <w:pStyle w:val="HTML"/>
      </w:pPr>
      <w:r>
        <w:t>¦   ¦МГц                                                         ¦        ¦</w:t>
      </w:r>
    </w:p>
    <w:p w:rsidR="00000000" w:rsidRDefault="00B44522">
      <w:pPr>
        <w:pStyle w:val="HTML"/>
      </w:pPr>
      <w:r>
        <w:t>+---+---------------------------------------------------</w:t>
      </w:r>
      <w:r>
        <w:t>---------+--------+</w:t>
      </w:r>
    </w:p>
    <w:p w:rsidR="00000000" w:rsidRDefault="00B44522">
      <w:pPr>
        <w:pStyle w:val="HTML"/>
      </w:pPr>
      <w:r>
        <w:t>¦13 ¦Смещение несущей частоты, Гц          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¦14 ¦Класс излучения                                             ¦        ¦</w:t>
      </w:r>
    </w:p>
    <w:p w:rsidR="00000000" w:rsidRDefault="00B44522">
      <w:pPr>
        <w:pStyle w:val="HTML"/>
      </w:pPr>
      <w:r>
        <w:t>+---+---</w:t>
      </w:r>
      <w:r>
        <w:t>---------------------------------------------------------+--------+</w:t>
      </w:r>
    </w:p>
    <w:p w:rsidR="00000000" w:rsidRDefault="00B44522">
      <w:pPr>
        <w:pStyle w:val="HTML"/>
      </w:pPr>
      <w:r>
        <w:t>¦15 ¦Мощность на выходе передатчика радиоэлектронного средства   ¦        ¦</w:t>
      </w:r>
    </w:p>
    <w:p w:rsidR="00000000" w:rsidRDefault="00B44522">
      <w:pPr>
        <w:pStyle w:val="HTML"/>
      </w:pPr>
      <w:r>
        <w:t>¦   ¦(мощность высокочастотного устройства), Вт, либо эффективная¦        ¦</w:t>
      </w:r>
    </w:p>
    <w:p w:rsidR="00000000" w:rsidRDefault="00B44522">
      <w:pPr>
        <w:pStyle w:val="HTML"/>
      </w:pPr>
      <w:r>
        <w:t>¦   ¦изотропно излучаемая мощность р</w:t>
      </w:r>
      <w:r>
        <w:t>адиоэлектронного средства,   ¦        ¦</w:t>
      </w:r>
    </w:p>
    <w:p w:rsidR="00000000" w:rsidRDefault="00B44522">
      <w:pPr>
        <w:pStyle w:val="HTML"/>
      </w:pPr>
      <w:r>
        <w:t>¦   ¦дБВт                                  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 xml:space="preserve">¦16 ¦Тип антенны                                                </w:t>
      </w:r>
      <w:r>
        <w:t xml:space="preserve">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¦17 ¦Коэффициент усиления антенны, дБ      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¦18 ¦Затухание а</w:t>
      </w:r>
      <w:r>
        <w:t>нтенно-фидерного тракта, дБ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¦19 ¦Высота подвеса антенны, м                                   ¦        ¦</w:t>
      </w:r>
    </w:p>
    <w:p w:rsidR="00000000" w:rsidRDefault="00B44522">
      <w:pPr>
        <w:pStyle w:val="HTML"/>
      </w:pPr>
      <w:r>
        <w:t>+---+---------------------------------------</w:t>
      </w:r>
      <w:r>
        <w:t>---------------------+--------+</w:t>
      </w:r>
    </w:p>
    <w:p w:rsidR="00000000" w:rsidRDefault="00B44522">
      <w:pPr>
        <w:pStyle w:val="HTML"/>
      </w:pPr>
      <w:r>
        <w:lastRenderedPageBreak/>
        <w:t>¦20 ¦Азимут излучения, град.               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 xml:space="preserve">¦21 ¦Угол места излучения, град.                                 ¦      </w:t>
      </w:r>
      <w:r>
        <w:t xml:space="preserve">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¦22 ¦Поляризация излучения (горизонтальная, вертикальная,        ¦        ¦</w:t>
      </w:r>
    </w:p>
    <w:p w:rsidR="00000000" w:rsidRDefault="00B44522">
      <w:pPr>
        <w:pStyle w:val="HTML"/>
      </w:pPr>
      <w:r>
        <w:t>¦   ¦наклонная)                                      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¦23 ¦Идентификационный номер РЭС в сети связи, десятеричный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¦24 ¦Идентификационный номер</w:t>
      </w:r>
      <w:r>
        <w:t xml:space="preserve"> сети связи, десятеричный            ¦        ¦</w:t>
      </w:r>
    </w:p>
    <w:p w:rsidR="00000000" w:rsidRDefault="00B44522">
      <w:pPr>
        <w:pStyle w:val="HTML"/>
      </w:pPr>
      <w:r>
        <w:t>+---+------------------------------------------------------------+--------+</w:t>
      </w:r>
    </w:p>
    <w:p w:rsidR="00000000" w:rsidRDefault="00B44522">
      <w:pPr>
        <w:pStyle w:val="HTML"/>
      </w:pPr>
      <w:r>
        <w:t>¦25 ¦Категория любительской радиостанции                         ¦        ¦</w:t>
      </w:r>
    </w:p>
    <w:p w:rsidR="00000000" w:rsidRDefault="00B44522">
      <w:pPr>
        <w:pStyle w:val="HTML"/>
      </w:pPr>
      <w:r>
        <w:t>----+---------------------------------------------------</w:t>
      </w:r>
      <w:r>
        <w:t>---------+---------</w:t>
      </w:r>
    </w:p>
    <w:p w:rsidR="00000000" w:rsidRDefault="00B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522">
      <w:pPr>
        <w:pStyle w:val="sel"/>
        <w:divId w:val="1534926079"/>
      </w:pPr>
      <w:r>
        <w:t>1 Заполняется в соответствии с требованиями к Приказу Минкомсвязи России от 15.06.2010 N 82 "Об утверждении перечня технических характеристик и параметров излучения радиоэлектронных средств и высокочастотных устройств, сведения о котор</w:t>
      </w:r>
      <w:r>
        <w:t>ых прилагаются к заявлению о регистрации этих средств и устройств, форм свидетельств о регистрации радиоэлектронных средств и высокочастотных устройств и форм свидетельств об образовании позывных сигналов опознавания".</w:t>
      </w:r>
    </w:p>
    <w:p w:rsidR="00000000" w:rsidRDefault="00B44522">
      <w:pPr>
        <w:pStyle w:val="right"/>
      </w:pPr>
      <w:r>
        <w:t>Источник - Приказ Роскомнадзора от 19</w:t>
      </w:r>
      <w:r>
        <w:t>.01.2011 № 23</w:t>
      </w:r>
    </w:p>
    <w:p w:rsidR="00000000" w:rsidRDefault="00B44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орядокправа.рф/obrazecy/perechen_texnicheskix_xarakteristik_i_parametrov_izlucheniya_res_i_vchu.htm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22"/>
    <w:rsid w:val="00B4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A850B-7C33-4F0E-95C0-C7FFD46E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92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xnicheskix_xarakteristik_i_parametrov_izlucheniya_res_i_vc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4913</Characters>
  <Application>Microsoft Office Word</Application>
  <DocSecurity>0</DocSecurity>
  <Lines>40</Lines>
  <Paragraphs>11</Paragraphs>
  <ScaleCrop>false</ScaleCrop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технических характеристик и параметров излучения РЭС и ВЧУ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