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551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необходимых для рассмотрения предложений органов исполнительной власти субъектов Российской Федерации при принятии решения о необходимой генерирующей мощности</w:t>
      </w:r>
    </w:p>
    <w:p w:rsidR="00000000" w:rsidRDefault="00B62551">
      <w:pPr>
        <w:pStyle w:val="right"/>
      </w:pPr>
      <w:r>
        <w:t>Приложение N 2 к Правилам определения величины необходимой установленной генерирующей мощности генерирующих объектов, вводимых в эксплуатацию по результатам конкурса инвестиционных проектов на формирование перспективного технологического</w:t>
      </w:r>
    </w:p>
    <w:p w:rsidR="00000000" w:rsidRDefault="00B62551">
      <w:pPr>
        <w:pStyle w:val="right"/>
      </w:pPr>
      <w:r>
        <w:t>резерва мощностей,</w:t>
      </w:r>
      <w:r>
        <w:t xml:space="preserve"> а также </w:t>
      </w:r>
      <w:r>
        <w:br/>
        <w:t xml:space="preserve">территориального расположения </w:t>
      </w:r>
      <w:r>
        <w:br/>
        <w:t xml:space="preserve">указанных генерирующих объектов, </w:t>
      </w:r>
      <w:r>
        <w:br/>
        <w:t xml:space="preserve">сроков их создания и ввода </w:t>
      </w:r>
      <w:r>
        <w:br/>
        <w:t>в эксплуатацию</w:t>
      </w:r>
    </w:p>
    <w:p w:rsidR="00000000" w:rsidRDefault="00B62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551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НЕОБХОДИМЫХ ДЛЯ РАССМОТРЕНИЯ ПРЕДЛОЖЕНИЙ ОРГАНОВ ИСПОЛНИТЕЛЬНОЙ ВЛАСТИ СУБЪЕКТОВ РОССИЙСКОЙ ФЕДЕРАЦИИ ПРИ ПРИНЯТИИ РЕШ</w:t>
      </w:r>
      <w:r>
        <w:rPr>
          <w:rFonts w:eastAsia="Times New Roman"/>
        </w:rPr>
        <w:t>ЕНИЯ О НЕОБХОДИМОЙ ГЕНЕРИРУЮЩЕЙ МОЩНОСТИ</w:t>
      </w:r>
    </w:p>
    <w:p w:rsidR="00000000" w:rsidRDefault="00B62551">
      <w:pPr>
        <w:pStyle w:val="just"/>
      </w:pPr>
      <w:r>
        <w:t>1. Сведения о территориальном расположении объекта, создание которого предусматривается предложением, а также описание возможности практической реализации предложения, включая:</w:t>
      </w:r>
    </w:p>
    <w:p w:rsidR="00000000" w:rsidRDefault="00B62551">
      <w:pPr>
        <w:pStyle w:val="just"/>
      </w:pPr>
      <w:r>
        <w:t xml:space="preserve">- подробное описание территориального </w:t>
      </w:r>
      <w:r>
        <w:t>размещения генерирующей мощности (местонахождение, наличная площадь, степень готовности площадки для строительства, необходимые для подготовки площадки к началу строительства мероприятия, наличие объектов незавершенного строительства и их описание и др.);</w:t>
      </w:r>
    </w:p>
    <w:p w:rsidR="00000000" w:rsidRDefault="00B62551">
      <w:pPr>
        <w:pStyle w:val="just"/>
      </w:pPr>
      <w:r>
        <w:t>- описание наличия и потребности в технологической инфраструктуре (электрические сети, дороги, железнодорожные подъездные пути, связь, трубопроводы и др.) и существующих возможностей для ее заблаговременного развития;</w:t>
      </w:r>
    </w:p>
    <w:p w:rsidR="00000000" w:rsidRDefault="00B62551">
      <w:pPr>
        <w:pStyle w:val="just"/>
      </w:pPr>
      <w:r>
        <w:t>- оценку обеспечения трудовыми ресурса</w:t>
      </w:r>
      <w:r>
        <w:t>ми;</w:t>
      </w:r>
    </w:p>
    <w:p w:rsidR="00000000" w:rsidRDefault="00B62551">
      <w:pPr>
        <w:pStyle w:val="just"/>
      </w:pPr>
      <w:r>
        <w:t>- оценку обеспечения топливом и водными ресурсами;</w:t>
      </w:r>
    </w:p>
    <w:p w:rsidR="00000000" w:rsidRDefault="00B62551">
      <w:pPr>
        <w:pStyle w:val="just"/>
      </w:pPr>
      <w:r>
        <w:t>- описание наличия и потребности в необходимой проектной и нормативной (разрешительной) документации.</w:t>
      </w:r>
    </w:p>
    <w:p w:rsidR="00000000" w:rsidRDefault="00B62551">
      <w:pPr>
        <w:pStyle w:val="just"/>
      </w:pPr>
      <w:r>
        <w:lastRenderedPageBreak/>
        <w:t>2. Сведения об источниках использованной при подготовке предложения информации (фактической и прогн</w:t>
      </w:r>
      <w:r>
        <w:t>озной), включая данные об актуальности указанной информации.</w:t>
      </w:r>
    </w:p>
    <w:p w:rsidR="00000000" w:rsidRDefault="00B62551">
      <w:pPr>
        <w:pStyle w:val="just"/>
      </w:pPr>
      <w:r>
        <w:t>3. Требования законодательства, выполнение которых необходимо для реализации предложения, касающиеся:</w:t>
      </w:r>
    </w:p>
    <w:p w:rsidR="00000000" w:rsidRDefault="00B62551">
      <w:pPr>
        <w:pStyle w:val="just"/>
      </w:pPr>
      <w:r>
        <w:t>- получения необходимых лицензий, подтверждения соответствия обязательным требованиям;</w:t>
      </w:r>
    </w:p>
    <w:p w:rsidR="00000000" w:rsidRDefault="00B62551">
      <w:pPr>
        <w:pStyle w:val="just"/>
      </w:pPr>
      <w:r>
        <w:t>- возд</w:t>
      </w:r>
      <w:r>
        <w:t>ействия на окружающую среду;</w:t>
      </w:r>
    </w:p>
    <w:p w:rsidR="00000000" w:rsidRDefault="00B62551">
      <w:pPr>
        <w:pStyle w:val="just"/>
      </w:pPr>
      <w:r>
        <w:t>- необходимости обеспечения промышленной безопасности и охраны здоровья (санитарных норм);</w:t>
      </w:r>
    </w:p>
    <w:p w:rsidR="00000000" w:rsidRDefault="00B62551">
      <w:pPr>
        <w:pStyle w:val="just"/>
      </w:pPr>
      <w:r>
        <w:t>- архитектурно-планировочных, конструктивных и инженерных решений.</w:t>
      </w:r>
    </w:p>
    <w:p w:rsidR="00000000" w:rsidRDefault="00B62551">
      <w:pPr>
        <w:pStyle w:val="just"/>
      </w:pPr>
      <w:r>
        <w:t>4. Перечень мер, гарантируемых органами исполнительной власти субъект</w:t>
      </w:r>
      <w:r>
        <w:t>ов Российской Федерации, на территории которых предлагается создать генерирующую мощность, направленных на обеспечение реализации предложения указанных органов.</w:t>
      </w:r>
    </w:p>
    <w:p w:rsidR="00000000" w:rsidRDefault="00B62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551">
      <w:pPr>
        <w:pStyle w:val="right"/>
      </w:pPr>
      <w:r>
        <w:t>Источник - Приказ Минпромэнерго РФ от 28.06.2006 № 136 (с изменениями и дополнениями на 2010 г</w:t>
      </w:r>
      <w:r>
        <w:t>од)</w:t>
      </w:r>
    </w:p>
    <w:p w:rsidR="00000000" w:rsidRDefault="00B62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https://порядокправа.рф/obrazecy/perechen_svedenij_neobxodimyx_dlya_rassmotreniya_predlozhenij_organov_ispolnitelnoj_vlasti_subektov_.htm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51"/>
    <w:rsid w:val="00B6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315E3-A181-46F0-91E3-36089B9E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neobxodimyx_dlya_rassmotreniya_predlozhenij_organov_ispolnitelnoj_vlasti_subek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необходимых для рассмотрения предложений органов исполнительной власти субъектов Российской Федерации при принятии решения о необходимой генерирующей мощности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