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428B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профессиональных, нештатных и общественных аварийно-спасательных формирований, организуемых соответственно на постоянной штатной, нештатной основах и добровольных </w:t>
      </w:r>
      <w:r>
        <w:rPr>
          <w:rFonts w:eastAsia="Times New Roman"/>
        </w:rPr>
        <w:t>началах (формирований ГО) образовательного учреждения Рособразования</w:t>
      </w:r>
    </w:p>
    <w:p w:rsidR="00000000" w:rsidRDefault="00D7428B">
      <w:pPr>
        <w:pStyle w:val="right"/>
      </w:pPr>
      <w:r>
        <w:t>Приложение 1 к Письму Рособразования от 18.08.2006 N 17-3-09/98</w:t>
      </w:r>
    </w:p>
    <w:p w:rsidR="00000000" w:rsidRDefault="00D74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28B">
      <w:pPr>
        <w:pStyle w:val="HTML"/>
      </w:pPr>
      <w:r>
        <w:t xml:space="preserve">                             Перечень</w:t>
      </w:r>
    </w:p>
    <w:p w:rsidR="00000000" w:rsidRDefault="00D7428B">
      <w:pPr>
        <w:pStyle w:val="HTML"/>
      </w:pPr>
      <w:r>
        <w:t>формирований ГО образовательного учреждения</w:t>
      </w:r>
    </w:p>
    <w:p w:rsidR="00000000" w:rsidRDefault="00D7428B">
      <w:pPr>
        <w:pStyle w:val="HTML"/>
      </w:pPr>
      <w:r>
        <w:t>______________________ Рособразования __</w:t>
      </w:r>
      <w:r>
        <w:t>__________________</w:t>
      </w:r>
    </w:p>
    <w:p w:rsidR="00000000" w:rsidRDefault="00D7428B">
      <w:pPr>
        <w:pStyle w:val="HTML"/>
      </w:pPr>
      <w:r>
        <w:t>(наименование федерального органа исполнительной власти</w:t>
      </w:r>
    </w:p>
    <w:p w:rsidR="00000000" w:rsidRDefault="00D7428B">
      <w:pPr>
        <w:pStyle w:val="HTML"/>
      </w:pPr>
      <w:r>
        <w:t>Российской Федерации)</w:t>
      </w:r>
    </w:p>
    <w:p w:rsidR="00000000" w:rsidRDefault="00D7428B">
      <w:pPr>
        <w:pStyle w:val="HTML"/>
      </w:pPr>
    </w:p>
    <w:p w:rsidR="00000000" w:rsidRDefault="00D7428B">
      <w:pPr>
        <w:pStyle w:val="HTML"/>
      </w:pPr>
      <w:r>
        <w:t>-------------------------------------------------------------------------------</w:t>
      </w:r>
    </w:p>
    <w:p w:rsidR="00000000" w:rsidRDefault="00D7428B">
      <w:pPr>
        <w:pStyle w:val="HTML"/>
      </w:pPr>
      <w:r>
        <w:t>¦Пол-¦Под- ¦Место ¦Бли- ¦Пред-¦Сос- ¦Чис-  ¦Оснаще-¦Виды  ¦При- ¦Телефон ¦При-</w:t>
      </w:r>
      <w:r>
        <w:t>¦</w:t>
      </w:r>
    </w:p>
    <w:p w:rsidR="00000000" w:rsidRDefault="00D7428B">
      <w:pPr>
        <w:pStyle w:val="HTML"/>
      </w:pPr>
      <w:r>
        <w:t>¦ное ¦чи-  ¦дисло-¦жай- ¦наз- ¦тав  ¦лен-  ¦ние    ¦ЧС, на¦над- ¦ректора ¦ме- ¦</w:t>
      </w:r>
    </w:p>
    <w:p w:rsidR="00000000" w:rsidRDefault="00D7428B">
      <w:pPr>
        <w:pStyle w:val="HTML"/>
      </w:pPr>
      <w:r>
        <w:t>¦наз-¦нен- ¦кации ¦шие  ¦наче-¦фор- ¦ность ¦(вид и ¦ликви-¦леж- ¦(дирек- ¦ча- ¦</w:t>
      </w:r>
    </w:p>
    <w:p w:rsidR="00000000" w:rsidRDefault="00D7428B">
      <w:pPr>
        <w:pStyle w:val="HTML"/>
      </w:pPr>
      <w:r>
        <w:t>¦ва- ¦ность¦(об-  ¦аэро-¦ние  ¦миро-¦лично-¦кол-во ¦дацию ¦ность¦тора)   ¦ние ¦</w:t>
      </w:r>
    </w:p>
    <w:p w:rsidR="00000000" w:rsidRDefault="00D7428B">
      <w:pPr>
        <w:pStyle w:val="HTML"/>
      </w:pPr>
      <w:r>
        <w:t>¦ние ¦фор- ¦ла</w:t>
      </w:r>
      <w:r>
        <w:t>сть,¦порт,¦(тип)¦вания¦го    ¦основ- ¦кото- ¦фор- ¦образо- ¦    ¦</w:t>
      </w:r>
    </w:p>
    <w:p w:rsidR="00000000" w:rsidRDefault="00D7428B">
      <w:pPr>
        <w:pStyle w:val="HTML"/>
      </w:pPr>
      <w:r>
        <w:t>¦фор-¦миро-¦город ¦ж/д  ¦фор- ¦ГО   ¦соста-¦ных ви-¦рых   ¦миро-¦ватель- ¦    ¦</w:t>
      </w:r>
    </w:p>
    <w:p w:rsidR="00000000" w:rsidRDefault="00D7428B">
      <w:pPr>
        <w:pStyle w:val="HTML"/>
      </w:pPr>
      <w:r>
        <w:t>¦ми- ¦вания¦и     ¦стан-¦миро-¦(пос-¦ва    ¦дов    ¦может ¦вания¦ного    ¦    ¦</w:t>
      </w:r>
    </w:p>
    <w:p w:rsidR="00000000" w:rsidRDefault="00D7428B">
      <w:pPr>
        <w:pStyle w:val="HTML"/>
      </w:pPr>
      <w:r>
        <w:t>¦ро- ¦ГО   ¦т.д.) ¦ция  ¦вания</w:t>
      </w:r>
      <w:r>
        <w:t>¦ты,  ¦под-  ¦техни- ¦прив- ¦ГО   ¦учреж-  ¦    ¦</w:t>
      </w:r>
    </w:p>
    <w:p w:rsidR="00000000" w:rsidRDefault="00D7428B">
      <w:pPr>
        <w:pStyle w:val="HTML"/>
      </w:pPr>
      <w:r>
        <w:t>¦ва- ¦     ¦      ¦     ¦     ¦зве- ¦разде-¦ческих ¦ле-   ¦     ¦дения,  ¦    ¦</w:t>
      </w:r>
    </w:p>
    <w:p w:rsidR="00000000" w:rsidRDefault="00D7428B">
      <w:pPr>
        <w:pStyle w:val="HTML"/>
      </w:pPr>
      <w:r>
        <w:t>¦ния ¦     ¦      ¦     ¦     ¦нья, ¦лений ¦средств¦каться¦     ¦в веде- ¦    ¦</w:t>
      </w:r>
    </w:p>
    <w:p w:rsidR="00000000" w:rsidRDefault="00D7428B">
      <w:pPr>
        <w:pStyle w:val="HTML"/>
      </w:pPr>
      <w:r>
        <w:t xml:space="preserve">¦ГО  ¦     ¦      ¦     ¦     ¦груп-¦форми-¦и </w:t>
      </w:r>
      <w:r>
        <w:t>обо- ¦форми-¦     ¦нии ко- ¦    ¦</w:t>
      </w:r>
    </w:p>
    <w:p w:rsidR="00000000" w:rsidRDefault="00D7428B">
      <w:pPr>
        <w:pStyle w:val="HTML"/>
      </w:pPr>
      <w:r>
        <w:t>¦    ¦     ¦      ¦     ¦     ¦пы,  ¦рова- ¦рудова-¦рова- ¦     ¦торых   ¦    ¦</w:t>
      </w:r>
    </w:p>
    <w:p w:rsidR="00000000" w:rsidRDefault="00D7428B">
      <w:pPr>
        <w:pStyle w:val="HTML"/>
      </w:pPr>
      <w:r>
        <w:t>¦    ¦     ¦      ¦     ¦     ¦дру- ¦ний   ¦ния)   ¦ние ГО¦     ¦нахо-   ¦    ¦</w:t>
      </w:r>
    </w:p>
    <w:p w:rsidR="00000000" w:rsidRDefault="00D7428B">
      <w:pPr>
        <w:pStyle w:val="HTML"/>
      </w:pPr>
      <w:r>
        <w:t xml:space="preserve">¦    ¦     ¦      ¦     ¦     ¦жины)¦(чел.)¦       ¦      ¦   </w:t>
      </w:r>
      <w:r>
        <w:t xml:space="preserve">  ¦дится   ¦    ¦</w:t>
      </w:r>
    </w:p>
    <w:p w:rsidR="00000000" w:rsidRDefault="00D7428B">
      <w:pPr>
        <w:pStyle w:val="HTML"/>
      </w:pPr>
      <w:r>
        <w:t>¦    ¦     ¦      ¦     ¦     ¦     ¦      ¦       ¦      ¦     ¦форми-  ¦    ¦</w:t>
      </w:r>
    </w:p>
    <w:p w:rsidR="00000000" w:rsidRDefault="00D7428B">
      <w:pPr>
        <w:pStyle w:val="HTML"/>
      </w:pPr>
      <w:r>
        <w:lastRenderedPageBreak/>
        <w:t>¦    ¦     ¦      ¦     ¦     ¦     ¦      ¦       ¦      ¦     ¦рование ¦    ¦</w:t>
      </w:r>
    </w:p>
    <w:p w:rsidR="00000000" w:rsidRDefault="00D7428B">
      <w:pPr>
        <w:pStyle w:val="HTML"/>
      </w:pPr>
      <w:r>
        <w:t xml:space="preserve">¦    ¦     ¦      ¦     ¦     ¦     ¦      ¦       ¦      ¦     ¦ГО      ¦    </w:t>
      </w:r>
      <w:r>
        <w:t>¦</w:t>
      </w:r>
    </w:p>
    <w:p w:rsidR="00000000" w:rsidRDefault="00D7428B">
      <w:pPr>
        <w:pStyle w:val="HTML"/>
      </w:pPr>
      <w:r>
        <w:t>+----+-----+------+-----+-----+-----+------+-------+------+-----+--------+----+</w:t>
      </w:r>
    </w:p>
    <w:p w:rsidR="00000000" w:rsidRDefault="00D7428B">
      <w:pPr>
        <w:pStyle w:val="HTML"/>
      </w:pPr>
      <w:r>
        <w:t>¦ 1  ¦  2  ¦  3   ¦  4  ¦  5  ¦  6  ¦  7   ¦   8   ¦  9   ¦ 10  ¦   11   ¦ 12 ¦</w:t>
      </w:r>
    </w:p>
    <w:p w:rsidR="00000000" w:rsidRDefault="00D7428B">
      <w:pPr>
        <w:pStyle w:val="HTML"/>
      </w:pPr>
      <w:r>
        <w:t>+----+-----+------+-----+-----+-----+------+-------+------+-----+--------+----+</w:t>
      </w:r>
    </w:p>
    <w:p w:rsidR="00000000" w:rsidRDefault="00D7428B">
      <w:pPr>
        <w:pStyle w:val="HTML"/>
      </w:pPr>
      <w:r>
        <w:t>¦    ¦Наи- ¦      ¦     ¦     ¦     ¦      ¦       ¦      ¦Наи- ¦        ¦    ¦</w:t>
      </w:r>
    </w:p>
    <w:p w:rsidR="00000000" w:rsidRDefault="00D7428B">
      <w:pPr>
        <w:pStyle w:val="HTML"/>
      </w:pPr>
      <w:r>
        <w:t>¦    ¦мено-¦      ¦     ¦     ¦     ¦      ¦       ¦      ¦мено-¦        ¦    ¦</w:t>
      </w:r>
    </w:p>
    <w:p w:rsidR="00000000" w:rsidRDefault="00D7428B">
      <w:pPr>
        <w:pStyle w:val="HTML"/>
      </w:pPr>
      <w:r>
        <w:t xml:space="preserve">¦    ¦вание¦    </w:t>
      </w:r>
      <w:r>
        <w:t xml:space="preserve">  ¦     ¦     ¦     ¦      ¦       ¦      ¦вание¦        ¦    ¦</w:t>
      </w:r>
    </w:p>
    <w:p w:rsidR="00000000" w:rsidRDefault="00D7428B">
      <w:pPr>
        <w:pStyle w:val="HTML"/>
      </w:pPr>
      <w:r>
        <w:t>¦    ¦обра-¦      ¦     ¦     ¦     ¦      ¦       ¦      ¦обра-¦        ¦    ¦</w:t>
      </w:r>
    </w:p>
    <w:p w:rsidR="00000000" w:rsidRDefault="00D7428B">
      <w:pPr>
        <w:pStyle w:val="HTML"/>
      </w:pPr>
      <w:r>
        <w:t>¦    ¦зова-¦      ¦     ¦     ¦     ¦      ¦       ¦      ¦зова-¦        ¦    ¦</w:t>
      </w:r>
    </w:p>
    <w:p w:rsidR="00000000" w:rsidRDefault="00D7428B">
      <w:pPr>
        <w:pStyle w:val="HTML"/>
      </w:pPr>
      <w:r>
        <w:t xml:space="preserve">¦    ¦тель-¦      ¦     ¦     ¦ </w:t>
      </w:r>
      <w:r>
        <w:t xml:space="preserve">    ¦      ¦       ¦      ¦тель-¦        ¦    ¦</w:t>
      </w:r>
    </w:p>
    <w:p w:rsidR="00000000" w:rsidRDefault="00D7428B">
      <w:pPr>
        <w:pStyle w:val="HTML"/>
      </w:pPr>
      <w:r>
        <w:t>¦    ¦ного ¦      ¦     ¦     ¦     ¦      ¦       ¦      ¦ного ¦        ¦    ¦</w:t>
      </w:r>
    </w:p>
    <w:p w:rsidR="00000000" w:rsidRDefault="00D7428B">
      <w:pPr>
        <w:pStyle w:val="HTML"/>
      </w:pPr>
      <w:r>
        <w:t>¦    ¦уч-  ¦      ¦     ¦     ¦     ¦      ¦       ¦      ¦уч-  ¦        ¦    ¦</w:t>
      </w:r>
    </w:p>
    <w:p w:rsidR="00000000" w:rsidRDefault="00D7428B">
      <w:pPr>
        <w:pStyle w:val="HTML"/>
      </w:pPr>
      <w:r>
        <w:t xml:space="preserve">¦    ¦реж- ¦      ¦     ¦     ¦     ¦      ¦    </w:t>
      </w:r>
      <w:r>
        <w:t xml:space="preserve">   ¦      ¦реж- ¦        ¦    ¦</w:t>
      </w:r>
    </w:p>
    <w:p w:rsidR="00000000" w:rsidRDefault="00D7428B">
      <w:pPr>
        <w:pStyle w:val="HTML"/>
      </w:pPr>
      <w:r>
        <w:t>¦    ¦дения¦      ¦     ¦     ¦     ¦      ¦       ¦      ¦дения¦        ¦    ¦</w:t>
      </w:r>
    </w:p>
    <w:p w:rsidR="00000000" w:rsidRDefault="00D7428B">
      <w:pPr>
        <w:pStyle w:val="HTML"/>
      </w:pPr>
      <w:r>
        <w:t>-----+-----+------+-----+-----+-----+------+-------+------+-----+--------+-----</w:t>
      </w:r>
    </w:p>
    <w:p w:rsidR="00000000" w:rsidRDefault="00D74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28B">
      <w:pPr>
        <w:pStyle w:val="just"/>
      </w:pPr>
      <w:r>
        <w:t>Пример заполнения форм:</w:t>
      </w:r>
    </w:p>
    <w:p w:rsidR="00000000" w:rsidRDefault="00D7428B">
      <w:pPr>
        <w:pStyle w:val="just"/>
      </w:pPr>
      <w:r>
        <w:t>1. В графе 1 указывается полное названи</w:t>
      </w:r>
      <w:r>
        <w:t>е формирования ГО.</w:t>
      </w:r>
    </w:p>
    <w:p w:rsidR="00000000" w:rsidRDefault="00D7428B">
      <w:pPr>
        <w:pStyle w:val="just"/>
      </w:pPr>
      <w:r>
        <w:t>2. В графе 2 указывается подчиненность формирования ГО.</w:t>
      </w:r>
    </w:p>
    <w:p w:rsidR="00000000" w:rsidRDefault="00D7428B">
      <w:pPr>
        <w:pStyle w:val="just"/>
      </w:pPr>
      <w:r>
        <w:t>3. В графе 3 указывается фактическое место дислокации формирования ГО, например: Московская обл., г. Подольск, ул. Ленина, д. 34.</w:t>
      </w:r>
    </w:p>
    <w:p w:rsidR="00000000" w:rsidRDefault="00D7428B">
      <w:pPr>
        <w:pStyle w:val="just"/>
      </w:pPr>
      <w:r>
        <w:t>4. В графе 4 указывается наименование ближайшего аэ</w:t>
      </w:r>
      <w:r>
        <w:t>ропорта и (или) железнодорожной станции, включая полный адрес. Например: Кировская обл., г. Котельнич, ж/д ст. Котельнич-1.</w:t>
      </w:r>
    </w:p>
    <w:p w:rsidR="00000000" w:rsidRDefault="00D7428B">
      <w:pPr>
        <w:pStyle w:val="just"/>
      </w:pPr>
      <w:r>
        <w:t>5. В графе 5 указывается предназначение формирования ГО.</w:t>
      </w:r>
    </w:p>
    <w:p w:rsidR="00000000" w:rsidRDefault="00D7428B">
      <w:pPr>
        <w:pStyle w:val="just"/>
      </w:pPr>
      <w:r>
        <w:t>6. В графе 6 указывается фактический состав формирования ГО.</w:t>
      </w:r>
    </w:p>
    <w:p w:rsidR="00000000" w:rsidRDefault="00D7428B">
      <w:pPr>
        <w:pStyle w:val="just"/>
      </w:pPr>
      <w:r>
        <w:t>7. В графе 7 у</w:t>
      </w:r>
      <w:r>
        <w:t>казывается фактическая численность личного состава формирования ГО образовательного учреждения.</w:t>
      </w:r>
    </w:p>
    <w:p w:rsidR="00000000" w:rsidRDefault="00D7428B">
      <w:pPr>
        <w:pStyle w:val="just"/>
      </w:pPr>
      <w:r>
        <w:t xml:space="preserve">8. В графе 8 указывается вид и количество технических средств и оборудования формирования ГО. Условные обозначения для отображения информации об основных видах </w:t>
      </w:r>
      <w:r>
        <w:t>технических средств и оборудования указаны в Приложении 2. При наличии иных видов технических средств и оборудования указать их наименование и количество.</w:t>
      </w:r>
    </w:p>
    <w:p w:rsidR="00000000" w:rsidRDefault="00D7428B">
      <w:pPr>
        <w:pStyle w:val="just"/>
      </w:pPr>
      <w:r>
        <w:t>9. В графе 9 указываются виды ЧС, на ликвидацию которых может привлекаться данное формирование ГО обр</w:t>
      </w:r>
      <w:r>
        <w:t>азовательного учреждения.</w:t>
      </w:r>
    </w:p>
    <w:p w:rsidR="00000000" w:rsidRDefault="00D7428B">
      <w:pPr>
        <w:pStyle w:val="just"/>
      </w:pPr>
      <w:r>
        <w:t>10. В графе 10 указывается принадлежность формирования ГО к образовательному учреждению.</w:t>
      </w:r>
    </w:p>
    <w:p w:rsidR="00000000" w:rsidRDefault="00D7428B">
      <w:pPr>
        <w:pStyle w:val="just"/>
      </w:pPr>
      <w:r>
        <w:t>11. В графе 11 указывается телефон (телефоны) с кодом города.</w:t>
      </w:r>
    </w:p>
    <w:p w:rsidR="00000000" w:rsidRDefault="00D74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428B">
      <w:pPr>
        <w:pStyle w:val="right"/>
      </w:pPr>
      <w:r>
        <w:t>Источник - Письмо Рособразования от 18.08.2006 № 17-3-09/98</w:t>
      </w:r>
    </w:p>
    <w:p w:rsidR="00000000" w:rsidRDefault="00D742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https://порядокправа.рф/obrazecy/perechen_professionalnyx_neshtatnyx_i_obshhestvennyx_avarijno_spasatelnyx_formirovanij_organizuemyx_2.htm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28B"/>
    <w:rsid w:val="00D74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A28576-9219-4623-90EC-6B2462F6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ofessionalnyx_neshtatnyx_i_obshhestvennyx_avarijno_spasatelnyx_formirovanij_organizuemy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718</Words>
  <Characters>4096</Characters>
  <Application>Microsoft Office Word</Application>
  <DocSecurity>0</DocSecurity>
  <Lines>34</Lines>
  <Paragraphs>9</Paragraphs>
  <ScaleCrop>false</ScaleCrop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профессиональных, нештатных и общественных аварийно-спасательных формирований, организуемых соответственно на постоянной штатной, нештатной основах и добровольных началах (формирований ГО) образовательного учреждения Рособразования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2022-08-12T07:15:00Z</dcterms:created>
  <dcterms:modified xsi:type="dcterms:W3CDTF">2022-08-12T07:15:00Z</dcterms:modified>
</cp:coreProperties>
</file>