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145">
      <w:pPr>
        <w:pStyle w:val="1"/>
        <w:rPr>
          <w:rFonts w:eastAsia="Times New Roman"/>
        </w:rPr>
      </w:pPr>
      <w:r>
        <w:rPr>
          <w:rFonts w:eastAsia="Times New Roman"/>
        </w:rPr>
        <w:t>Перечень переданных в аренду (в пользование) лесных кварталов, лесотаксационных выделов</w:t>
      </w:r>
    </w:p>
    <w:p w:rsidR="00000000" w:rsidRDefault="00DD0145">
      <w:pPr>
        <w:pStyle w:val="right"/>
      </w:pPr>
      <w:r>
        <w:t>Приложение N 2 к Составу проекта освоения лесов и порядку его разработки</w:t>
      </w:r>
    </w:p>
    <w:p w:rsidR="00000000" w:rsidRDefault="00DD0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14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ПЕРЕДАННЫХ </w:t>
      </w:r>
      <w:r>
        <w:rPr>
          <w:rFonts w:eastAsia="Times New Roman"/>
        </w:rPr>
        <w:t>В АРЕНДУ (В ПОЛЬЗОВАНИЕ) ЛЕСНЫХ КВАРТАЛОВ, ЛЕСОТАКСАЦИОННЫХ ВЫДЕЛОВ</w:t>
      </w:r>
    </w:p>
    <w:p w:rsidR="00000000" w:rsidRDefault="00DD0145">
      <w:pPr>
        <w:pStyle w:val="HTML"/>
      </w:pPr>
      <w:r>
        <w:t>---------------------------------------------------------------------------</w:t>
      </w:r>
    </w:p>
    <w:p w:rsidR="00000000" w:rsidRDefault="00DD0145">
      <w:pPr>
        <w:pStyle w:val="HTML"/>
      </w:pPr>
      <w:r>
        <w:t>¦ Наименование лесничества,  ¦   Номера лесных кварталов,    ¦   Общая    ¦</w:t>
      </w:r>
    </w:p>
    <w:p w:rsidR="00000000" w:rsidRDefault="00DD0145">
      <w:pPr>
        <w:pStyle w:val="HTML"/>
      </w:pPr>
      <w:r>
        <w:t>¦  участкового лесничества   ¦   лес</w:t>
      </w:r>
      <w:r>
        <w:t>отаксационных выделов    ¦площадь, га ¦</w:t>
      </w:r>
    </w:p>
    <w:p w:rsidR="00000000" w:rsidRDefault="00DD0145">
      <w:pPr>
        <w:pStyle w:val="HTML"/>
      </w:pPr>
      <w:r>
        <w:t>+----------------------------+-------------------------------+------------+</w:t>
      </w:r>
    </w:p>
    <w:p w:rsidR="00000000" w:rsidRDefault="00DD0145">
      <w:pPr>
        <w:pStyle w:val="HTML"/>
      </w:pPr>
      <w:r>
        <w:t>¦             1              ¦               2               ¦     3      ¦</w:t>
      </w:r>
    </w:p>
    <w:p w:rsidR="00000000" w:rsidRDefault="00DD0145">
      <w:pPr>
        <w:pStyle w:val="HTML"/>
      </w:pPr>
      <w:r>
        <w:t>+----------------------------+-------------------------------+--</w:t>
      </w:r>
      <w:r>
        <w:t>----------+</w:t>
      </w:r>
    </w:p>
    <w:p w:rsidR="00000000" w:rsidRDefault="00DD0145">
      <w:pPr>
        <w:pStyle w:val="HTML"/>
      </w:pPr>
      <w:r>
        <w:t>¦                            ¦                               ¦            ¦</w:t>
      </w:r>
    </w:p>
    <w:p w:rsidR="00000000" w:rsidRDefault="00DD0145">
      <w:pPr>
        <w:pStyle w:val="HTML"/>
      </w:pPr>
      <w:r>
        <w:t>+----------------------------+-------------------------------+------------+</w:t>
      </w:r>
    </w:p>
    <w:p w:rsidR="00000000" w:rsidRDefault="00DD0145">
      <w:pPr>
        <w:pStyle w:val="HTML"/>
      </w:pPr>
      <w:r>
        <w:t>¦                            ¦                               ¦            ¦</w:t>
      </w:r>
    </w:p>
    <w:p w:rsidR="00000000" w:rsidRDefault="00DD0145">
      <w:pPr>
        <w:pStyle w:val="HTML"/>
      </w:pPr>
      <w:r>
        <w:t>+---------------</w:t>
      </w:r>
      <w:r>
        <w:t>-------------+-------------------------------+------------+</w:t>
      </w:r>
    </w:p>
    <w:p w:rsidR="00000000" w:rsidRDefault="00DD0145">
      <w:pPr>
        <w:pStyle w:val="HTML"/>
      </w:pPr>
      <w:r>
        <w:t>¦Всего                       ¦                               ¦            ¦</w:t>
      </w:r>
    </w:p>
    <w:p w:rsidR="00000000" w:rsidRDefault="00DD0145">
      <w:pPr>
        <w:pStyle w:val="HTML"/>
      </w:pPr>
      <w:r>
        <w:t>-----------------------------+-------------------------------+-------------</w:t>
      </w:r>
    </w:p>
    <w:p w:rsidR="00000000" w:rsidRDefault="00DD0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145">
      <w:pPr>
        <w:pStyle w:val="right"/>
      </w:pPr>
      <w:r>
        <w:t xml:space="preserve">Источник - Приказ Рослесхоза от 29.02.2012 </w:t>
      </w:r>
      <w:r>
        <w:t>№ 69</w:t>
      </w:r>
    </w:p>
    <w:p w:rsidR="00000000" w:rsidRDefault="00DD01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//порядокправа.рф/obrazecy/perechen_peredannyx_v_arendu_v_polzovanie_lesnyx_kvartalov_lesotaksacionnyx_vydelov.htm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145"/>
    <w:rsid w:val="00DD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3C24E0-2AE8-411B-B4A3-8B52BDAF3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eredannyx_v_arendu_v_polzovanie_lesnyx_kvartalov_lesotaksacionnyx_vyde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переданных в аренду (в пользование) лесных кварталов, лесотаксационных выделов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2022-08-12T06:56:00Z</dcterms:created>
  <dcterms:modified xsi:type="dcterms:W3CDTF">2022-08-12T06:56:00Z</dcterms:modified>
</cp:coreProperties>
</file>