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76E8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имущества, находящегося в оперативном управлении бюджетного (автономного) учреждения Чеховского муниципального района Московской области</w:t>
      </w:r>
    </w:p>
    <w:p w:rsidR="00000000" w:rsidRDefault="002876E8">
      <w:pPr>
        <w:pStyle w:val="right"/>
      </w:pPr>
      <w:r>
        <w:t xml:space="preserve">Приложение 1 </w:t>
      </w:r>
      <w:r>
        <w:br/>
        <w:t xml:space="preserve">к Порядку </w:t>
      </w:r>
      <w:r>
        <w:br/>
      </w:r>
      <w:r>
        <w:t xml:space="preserve">определения видов особо ценного </w:t>
      </w:r>
      <w:r>
        <w:br/>
        <w:t xml:space="preserve">движимого имущества автономных </w:t>
      </w:r>
      <w:r>
        <w:br/>
        <w:t>или бюджетных учреждений</w:t>
      </w:r>
    </w:p>
    <w:p w:rsidR="00000000" w:rsidRDefault="0028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6E8">
      <w:pPr>
        <w:pStyle w:val="HTML"/>
      </w:pPr>
      <w:r>
        <w:t xml:space="preserve">                                 ПЕРЕЧЕНЬ</w:t>
      </w:r>
    </w:p>
    <w:p w:rsidR="00000000" w:rsidRDefault="002876E8">
      <w:pPr>
        <w:pStyle w:val="HTML"/>
      </w:pPr>
      <w:r>
        <w:t>ОСОБО ЦЕННОГО ДВИЖИМОГО ИМУЩЕСТВА,</w:t>
      </w:r>
    </w:p>
    <w:p w:rsidR="00000000" w:rsidRDefault="002876E8">
      <w:pPr>
        <w:pStyle w:val="HTML"/>
      </w:pPr>
      <w:r>
        <w:t>НАХОДЯЩЕГОСЯ В ОПЕРАТИВНОМ УПРАВЛЕНИИ</w:t>
      </w:r>
    </w:p>
    <w:p w:rsidR="00000000" w:rsidRDefault="002876E8">
      <w:pPr>
        <w:pStyle w:val="HTML"/>
      </w:pPr>
      <w:r>
        <w:t>__________________________________________________</w:t>
      </w:r>
      <w:r>
        <w:t>____</w:t>
      </w:r>
    </w:p>
    <w:p w:rsidR="00000000" w:rsidRDefault="002876E8">
      <w:pPr>
        <w:pStyle w:val="HTML"/>
      </w:pPr>
      <w:r>
        <w:t>(наименование бюджетного или автономного учреждения)</w:t>
      </w:r>
    </w:p>
    <w:p w:rsidR="00000000" w:rsidRDefault="002876E8">
      <w:pPr>
        <w:pStyle w:val="HTML"/>
      </w:pPr>
    </w:p>
    <w:p w:rsidR="00000000" w:rsidRDefault="002876E8">
      <w:pPr>
        <w:pStyle w:val="HTML"/>
      </w:pPr>
      <w:r>
        <w:t>---------------------------------------------------------------------------</w:t>
      </w:r>
    </w:p>
    <w:p w:rsidR="00000000" w:rsidRDefault="002876E8">
      <w:pPr>
        <w:pStyle w:val="HTML"/>
      </w:pPr>
      <w:r>
        <w:t>¦N  ¦Наименование особо ¦Адрес          ¦Инвентарный¦Балансовая¦Остаточная¦</w:t>
      </w:r>
    </w:p>
    <w:p w:rsidR="00000000" w:rsidRDefault="002876E8">
      <w:pPr>
        <w:pStyle w:val="HTML"/>
      </w:pPr>
      <w:r>
        <w:t>¦п/п¦ценного движимого  ¦местонахождения¦номе</w:t>
      </w:r>
      <w:r>
        <w:t>р      ¦стоимость ¦стоимость ¦</w:t>
      </w:r>
    </w:p>
    <w:p w:rsidR="00000000" w:rsidRDefault="002876E8">
      <w:pPr>
        <w:pStyle w:val="HTML"/>
      </w:pPr>
      <w:r>
        <w:t>¦   ¦имущества          ¦               ¦           ¦          ¦          ¦</w:t>
      </w:r>
    </w:p>
    <w:p w:rsidR="00000000" w:rsidRDefault="002876E8">
      <w:pPr>
        <w:pStyle w:val="HTML"/>
      </w:pPr>
      <w:r>
        <w:t>+---+-------------------+---------------+-----------+----------+----------+</w:t>
      </w:r>
    </w:p>
    <w:p w:rsidR="00000000" w:rsidRDefault="002876E8">
      <w:pPr>
        <w:pStyle w:val="HTML"/>
      </w:pPr>
      <w:r>
        <w:t xml:space="preserve">¦   ¦                   ¦               ¦           ¦          ¦         </w:t>
      </w:r>
      <w:r>
        <w:t xml:space="preserve"> ¦</w:t>
      </w:r>
    </w:p>
    <w:p w:rsidR="00000000" w:rsidRDefault="002876E8">
      <w:pPr>
        <w:pStyle w:val="HTML"/>
      </w:pPr>
      <w:r>
        <w:t>----+-------------------+---------------+-----------+----------+-----------</w:t>
      </w:r>
    </w:p>
    <w:p w:rsidR="00000000" w:rsidRDefault="0028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6E8">
      <w:pPr>
        <w:pStyle w:val="right"/>
      </w:pPr>
      <w:r>
        <w:t>Источник - Постановление главы Чеховского муниципального района МО от 12.04.2011 № 301/12-1</w:t>
      </w:r>
    </w:p>
    <w:p w:rsidR="00000000" w:rsidRDefault="002876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https://порядокправа.рф/obrazecy/perechen_osobo_cennogo_dvizhimogo_imus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hhestva_naxodyashhegosya_v_operativnom_upravlenii_byudzhetnogo_avtono.htm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E8"/>
    <w:rsid w:val="0028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D4DD66-C0A4-499C-96E4-EBEA8F04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naxodyashhegosya_v_operativnom_upravlenii_byudzhetnogo_avto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имущества, находящегося в оперативном управлении бюджетного (автономного) учреждения Чеховского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2022-08-12T06:54:00Z</dcterms:created>
  <dcterms:modified xsi:type="dcterms:W3CDTF">2022-08-12T06:54:00Z</dcterms:modified>
</cp:coreProperties>
</file>