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A70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имущества, находящегося в оперативном управлении</w:t>
      </w:r>
    </w:p>
    <w:p w:rsidR="00000000" w:rsidRDefault="00141A70">
      <w:pPr>
        <w:pStyle w:val="right"/>
      </w:pPr>
      <w:r>
        <w:t xml:space="preserve">Приложение к Порядку определения видов особо ценного движимого имущества муниципального автономного учреждения </w:t>
      </w:r>
    </w:p>
    <w:p w:rsidR="00000000" w:rsidRDefault="00141A70">
      <w:pPr>
        <w:pStyle w:val="HTML"/>
      </w:pPr>
      <w:r>
        <w:t xml:space="preserve">                                 ПЕРЕЧЕНЬ</w:t>
      </w:r>
    </w:p>
    <w:p w:rsidR="00000000" w:rsidRDefault="00141A70">
      <w:pPr>
        <w:pStyle w:val="HTML"/>
      </w:pPr>
      <w:r>
        <w:t>ОСОБО ЦЕННОГО ДВИЖИМОГО ИМУЩЕСТВА, НАХОДЯЩЕГОСЯ</w:t>
      </w:r>
    </w:p>
    <w:p w:rsidR="00000000" w:rsidRDefault="00141A70">
      <w:pPr>
        <w:pStyle w:val="HTML"/>
      </w:pPr>
      <w:r>
        <w:t>В ОПЕРАТИВНОМ УПРАВЛЕНИИ</w:t>
      </w:r>
    </w:p>
    <w:p w:rsidR="00000000" w:rsidRDefault="00141A70">
      <w:pPr>
        <w:pStyle w:val="HTML"/>
      </w:pPr>
      <w:r>
        <w:t>________________________________________________</w:t>
      </w:r>
    </w:p>
    <w:p w:rsidR="00000000" w:rsidRDefault="00141A70">
      <w:pPr>
        <w:pStyle w:val="HTML"/>
      </w:pPr>
      <w:r>
        <w:t>(наименование автономного учреждения)</w:t>
      </w:r>
    </w:p>
    <w:p w:rsidR="00000000" w:rsidRDefault="00141A70">
      <w:pPr>
        <w:pStyle w:val="HTML"/>
      </w:pPr>
    </w:p>
    <w:p w:rsidR="00000000" w:rsidRDefault="00141A70">
      <w:pPr>
        <w:pStyle w:val="HTML"/>
      </w:pPr>
      <w:r>
        <w:t>---------------------------------------------------------------------------</w:t>
      </w:r>
    </w:p>
    <w:p w:rsidR="00000000" w:rsidRDefault="00141A70">
      <w:pPr>
        <w:pStyle w:val="HTML"/>
      </w:pPr>
      <w:r>
        <w:t>¦N  ¦Наименование о</w:t>
      </w:r>
      <w:r>
        <w:t>собо ценного   ¦Адрес          ¦Инвентарный¦Балансовая ¦</w:t>
      </w:r>
    </w:p>
    <w:p w:rsidR="00000000" w:rsidRDefault="00141A70">
      <w:pPr>
        <w:pStyle w:val="HTML"/>
      </w:pPr>
      <w:r>
        <w:t>¦п/п¦движимого имущества          ¦местонахождения¦номер      ¦стоимость  ¦</w:t>
      </w:r>
    </w:p>
    <w:p w:rsidR="00000000" w:rsidRDefault="00141A70">
      <w:pPr>
        <w:pStyle w:val="HTML"/>
      </w:pPr>
      <w:r>
        <w:t>¦   ¦                             ¦               ¦           ¦(тыс. руб.)¦</w:t>
      </w:r>
    </w:p>
    <w:p w:rsidR="00000000" w:rsidRDefault="00141A70">
      <w:pPr>
        <w:pStyle w:val="HTML"/>
      </w:pPr>
      <w:r>
        <w:t>+---+-----------------------------+------------</w:t>
      </w:r>
      <w:r>
        <w:t>---+-----------+-----------+</w:t>
      </w:r>
    </w:p>
    <w:p w:rsidR="00000000" w:rsidRDefault="00141A70">
      <w:pPr>
        <w:pStyle w:val="HTML"/>
      </w:pPr>
      <w:r>
        <w:t>¦1  ¦              2              ¦       3       ¦     4     ¦     5     ¦</w:t>
      </w:r>
    </w:p>
    <w:p w:rsidR="00000000" w:rsidRDefault="00141A70">
      <w:pPr>
        <w:pStyle w:val="HTML"/>
      </w:pPr>
      <w:r>
        <w:t>----+-----------------------------+---------------+-----------+------------</w:t>
      </w:r>
    </w:p>
    <w:p w:rsidR="00000000" w:rsidRDefault="00141A70">
      <w:pPr>
        <w:pStyle w:val="HTML"/>
      </w:pPr>
    </w:p>
    <w:p w:rsidR="00000000" w:rsidRDefault="00141A70">
      <w:pPr>
        <w:pStyle w:val="HTML"/>
      </w:pPr>
      <w:r>
        <w:t>Руководитель организации                                      (подпись)</w:t>
      </w:r>
    </w:p>
    <w:p w:rsidR="00000000" w:rsidRDefault="00141A70">
      <w:pPr>
        <w:pStyle w:val="HTML"/>
      </w:pPr>
    </w:p>
    <w:p w:rsidR="00000000" w:rsidRDefault="00141A70">
      <w:pPr>
        <w:pStyle w:val="HTML"/>
      </w:pPr>
      <w:r>
        <w:t>С</w:t>
      </w:r>
      <w:r>
        <w:t>ОГЛАСОВАН</w:t>
      </w:r>
    </w:p>
    <w:p w:rsidR="00000000" w:rsidRDefault="00141A70">
      <w:pPr>
        <w:pStyle w:val="HTML"/>
      </w:pPr>
      <w:r>
        <w:t>Председатель Комитета по управлению имуществом</w:t>
      </w:r>
    </w:p>
    <w:p w:rsidR="00000000" w:rsidRDefault="00141A70">
      <w:pPr>
        <w:pStyle w:val="HTML"/>
      </w:pPr>
      <w:r>
        <w:t>администрации городского округа Орехово-Зуево                 (подпись)</w:t>
      </w:r>
    </w:p>
    <w:p w:rsidR="00000000" w:rsidRDefault="00141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A70">
      <w:pPr>
        <w:pStyle w:val="right"/>
      </w:pPr>
      <w:r>
        <w:t>Источник - Постановление администрации городского округа Орехово-Зуево МО от 23.01.2012 № 61</w:t>
      </w:r>
    </w:p>
    <w:p w:rsidR="00000000" w:rsidRDefault="00141A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n_osobo_cennogo_dvizhimogo_imushhestva_naxodyashhegosya_v_operativnom_upravlenii.htm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70"/>
    <w:rsid w:val="0014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2648A2-FEF6-41F6-BC7D-90ABDC85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naxodyashhegosya_v_operativnom_uprav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имущества, находящегося в оперативном управлении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2022-08-12T06:54:00Z</dcterms:created>
  <dcterms:modified xsi:type="dcterms:W3CDTF">2022-08-12T06:54:00Z</dcterms:modified>
</cp:coreProperties>
</file>