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B9D">
      <w:pPr>
        <w:pStyle w:val="1"/>
        <w:rPr>
          <w:rFonts w:eastAsia="Times New Roman"/>
        </w:rPr>
      </w:pPr>
      <w:r>
        <w:rPr>
          <w:rFonts w:eastAsia="Times New Roman"/>
        </w:rPr>
        <w:t>Перечень обязательных реквизитов для ведущихся филиалами Интерпола учетов лиц, объявленных в международный розыск</w:t>
      </w:r>
    </w:p>
    <w:p w:rsidR="00000000" w:rsidRDefault="00795B9D">
      <w:pPr>
        <w:pStyle w:val="right"/>
      </w:pPr>
      <w:r>
        <w:t>Приложение N 32 к Инструкции по организации информационного обеспечения сотрудничества по линии Интерпола</w:t>
      </w:r>
    </w:p>
    <w:p w:rsidR="00000000" w:rsidRDefault="00795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B9D">
      <w:pPr>
        <w:pStyle w:val="3"/>
        <w:rPr>
          <w:rFonts w:eastAsia="Times New Roman"/>
        </w:rPr>
      </w:pPr>
      <w:r>
        <w:rPr>
          <w:rFonts w:eastAsia="Times New Roman"/>
        </w:rPr>
        <w:t>ПЕРЕЧЕНЬ ОБЯЗАТЕЛЬНЫХ РЕКВИЗИТОВ ДЛЯ ВЕДУЩИХСЯ ФИЛИАЛАМИ УЧЕТОВ ЛИЦ, ОБЪЯВЛЕННЫХ В МЕЖДУНАРОДНЫЙ РОЗЫСК</w:t>
      </w:r>
    </w:p>
    <w:p w:rsidR="00000000" w:rsidRDefault="00795B9D">
      <w:pPr>
        <w:pStyle w:val="just"/>
      </w:pPr>
      <w:r>
        <w:t>- Фамилия, имя, отчество разыскиваемого лица;</w:t>
      </w:r>
    </w:p>
    <w:p w:rsidR="00000000" w:rsidRDefault="00795B9D">
      <w:pPr>
        <w:pStyle w:val="just"/>
      </w:pPr>
      <w:r>
        <w:t>- дата и место рождения разыскиваемого лица;</w:t>
      </w:r>
    </w:p>
    <w:p w:rsidR="00000000" w:rsidRDefault="00795B9D">
      <w:pPr>
        <w:pStyle w:val="just"/>
      </w:pPr>
      <w:r>
        <w:t>- гражданство разыскиваемого лица;</w:t>
      </w:r>
    </w:p>
    <w:p w:rsidR="00000000" w:rsidRDefault="00795B9D">
      <w:pPr>
        <w:pStyle w:val="just"/>
      </w:pPr>
      <w:r>
        <w:t>- другие фамилии, имена, даты рождения, под которыми может быть известен разыскиваемый;</w:t>
      </w:r>
    </w:p>
    <w:p w:rsidR="00000000" w:rsidRDefault="00795B9D">
      <w:pPr>
        <w:pStyle w:val="just"/>
      </w:pPr>
      <w:r>
        <w:t>- категория разыскиваемого лица (обвиняемый, осужденный, пропавший без вести);</w:t>
      </w:r>
    </w:p>
    <w:p w:rsidR="00000000" w:rsidRDefault="00795B9D">
      <w:pPr>
        <w:pStyle w:val="just"/>
      </w:pPr>
      <w:r>
        <w:t>- статья</w:t>
      </w:r>
      <w:r>
        <w:t xml:space="preserve"> Уголовного кодекса Российской Федерации, предусматривающая наказание за преступление, в совершении которого обвиняется разыскиваемый обвиняемый (осужденный);</w:t>
      </w:r>
    </w:p>
    <w:p w:rsidR="00000000" w:rsidRDefault="00795B9D">
      <w:pPr>
        <w:pStyle w:val="just"/>
      </w:pPr>
      <w:r>
        <w:t>- номер уголовного дела и орган, в производстве которого оно находится;</w:t>
      </w:r>
    </w:p>
    <w:p w:rsidR="00000000" w:rsidRDefault="00795B9D">
      <w:pPr>
        <w:pStyle w:val="just"/>
      </w:pPr>
      <w:r>
        <w:t>- когда и каким органом в</w:t>
      </w:r>
      <w:r>
        <w:t>ынесено решение об избрании меры пресечения в виде содержания под стражей разыскиваемого обвиняемого (осужденного);</w:t>
      </w:r>
    </w:p>
    <w:p w:rsidR="00000000" w:rsidRDefault="00795B9D">
      <w:pPr>
        <w:pStyle w:val="just"/>
      </w:pPr>
      <w:r>
        <w:t>- номер розыскного дела; наименование органа, которому поручено осуществление розыска;</w:t>
      </w:r>
    </w:p>
    <w:p w:rsidR="00000000" w:rsidRDefault="00795B9D">
      <w:pPr>
        <w:pStyle w:val="just"/>
      </w:pPr>
      <w:r>
        <w:t>- номер и дата циркуляра об объявлении федерального р</w:t>
      </w:r>
      <w:r>
        <w:t>озыска;</w:t>
      </w:r>
    </w:p>
    <w:p w:rsidR="00000000" w:rsidRDefault="00795B9D">
      <w:pPr>
        <w:pStyle w:val="just"/>
      </w:pPr>
      <w:r>
        <w:t>- дата вынесения постановления об объявлении международного розыска;</w:t>
      </w:r>
    </w:p>
    <w:p w:rsidR="00000000" w:rsidRDefault="00795B9D">
      <w:pPr>
        <w:pStyle w:val="just"/>
      </w:pPr>
      <w:r>
        <w:t>- указание на государства возможного местонахождения разыскиваемых лиц;</w:t>
      </w:r>
    </w:p>
    <w:p w:rsidR="00000000" w:rsidRDefault="00795B9D">
      <w:pPr>
        <w:pStyle w:val="just"/>
      </w:pPr>
      <w:r>
        <w:t xml:space="preserve">- отметки о дате постановки разыскиваемых лиц на контроль в пунктах пропуска через государственную границу </w:t>
      </w:r>
      <w:r>
        <w:t>Российской Федерации;</w:t>
      </w:r>
    </w:p>
    <w:p w:rsidR="00000000" w:rsidRDefault="00795B9D">
      <w:pPr>
        <w:pStyle w:val="just"/>
      </w:pPr>
      <w:r>
        <w:t>- отметка о согласовании вопроса о намерении запрашивать выдачу с органами прокуратуры (номера и даты исходящих и входящих, наименование органов);</w:t>
      </w:r>
    </w:p>
    <w:p w:rsidR="00000000" w:rsidRDefault="00795B9D">
      <w:pPr>
        <w:pStyle w:val="just"/>
      </w:pPr>
      <w:r>
        <w:lastRenderedPageBreak/>
        <w:t>- дата и номер запроса в НЦБ Интерпола при МВД России об объявлении международного розы</w:t>
      </w:r>
      <w:r>
        <w:t>ска;</w:t>
      </w:r>
    </w:p>
    <w:p w:rsidR="00000000" w:rsidRDefault="00795B9D">
      <w:pPr>
        <w:pStyle w:val="just"/>
      </w:pPr>
      <w:r>
        <w:t>- дата подтверждения НЦБ Интерпола при МВД России объявления международного розыска;</w:t>
      </w:r>
    </w:p>
    <w:p w:rsidR="00000000" w:rsidRDefault="00795B9D">
      <w:pPr>
        <w:pStyle w:val="just"/>
      </w:pPr>
      <w:r>
        <w:t>- последняя дата подтверждения розыска его инициатором;</w:t>
      </w:r>
    </w:p>
    <w:p w:rsidR="00000000" w:rsidRDefault="00795B9D">
      <w:pPr>
        <w:pStyle w:val="just"/>
      </w:pPr>
      <w:r>
        <w:t>- дата и номер документа от инициатора розыска о дополнительной оперативной информации для активизации междуна</w:t>
      </w:r>
      <w:r>
        <w:t>родного розыска (с краткой информацией);</w:t>
      </w:r>
    </w:p>
    <w:p w:rsidR="00000000" w:rsidRDefault="00795B9D">
      <w:pPr>
        <w:pStyle w:val="just"/>
      </w:pPr>
      <w:r>
        <w:t>- регион розыска (на основе информации НЦБ Интерпола при МВД России);</w:t>
      </w:r>
    </w:p>
    <w:p w:rsidR="00000000" w:rsidRDefault="00795B9D">
      <w:pPr>
        <w:pStyle w:val="just"/>
      </w:pPr>
      <w:r>
        <w:t>- цель международного розыска (на основе информации НЦБ Интерпола при МВД России);</w:t>
      </w:r>
    </w:p>
    <w:p w:rsidR="00000000" w:rsidRDefault="00795B9D">
      <w:pPr>
        <w:pStyle w:val="just"/>
      </w:pPr>
      <w:r>
        <w:t>- отметка об издании в отношении разыскиваемого Генеральным се</w:t>
      </w:r>
      <w:r>
        <w:t>кретариатом Интерпола международного уведомления о розыске (Red, Blue, Yellow Notices);</w:t>
      </w:r>
    </w:p>
    <w:p w:rsidR="00000000" w:rsidRDefault="00795B9D">
      <w:pPr>
        <w:pStyle w:val="just"/>
      </w:pPr>
      <w:r>
        <w:t>- дата и государство обнаружения;</w:t>
      </w:r>
    </w:p>
    <w:p w:rsidR="00000000" w:rsidRDefault="00795B9D">
      <w:pPr>
        <w:pStyle w:val="just"/>
      </w:pPr>
      <w:r>
        <w:t>- дата и государство задержания;</w:t>
      </w:r>
    </w:p>
    <w:p w:rsidR="00000000" w:rsidRDefault="00795B9D">
      <w:pPr>
        <w:pStyle w:val="just"/>
      </w:pPr>
      <w:r>
        <w:t>- дата уведомления инициатора розыска и следственных органов об обнаружении/задержании разыскиваемого</w:t>
      </w:r>
      <w:r>
        <w:t>;</w:t>
      </w:r>
    </w:p>
    <w:p w:rsidR="00000000" w:rsidRDefault="00795B9D">
      <w:pPr>
        <w:pStyle w:val="just"/>
      </w:pPr>
      <w:r>
        <w:t>- дата передачи в Генеральную прокуратуру Российской Федерации материалов для подготовки ходатайств о выдаче (уголовном преследовании, оказании правовой помощи по уголовному делу);</w:t>
      </w:r>
    </w:p>
    <w:p w:rsidR="00000000" w:rsidRDefault="00795B9D">
      <w:pPr>
        <w:pStyle w:val="just"/>
      </w:pPr>
      <w:r>
        <w:t>- дата и причина освобождения разыскиваемого до принятия решения по ходатайству о выдаче;</w:t>
      </w:r>
    </w:p>
    <w:p w:rsidR="00000000" w:rsidRDefault="00795B9D">
      <w:pPr>
        <w:pStyle w:val="just"/>
      </w:pPr>
      <w:r>
        <w:t>- отметки об удовлетворении либо отказе в удовлетворении ходатайства о выдаче;</w:t>
      </w:r>
    </w:p>
    <w:p w:rsidR="00000000" w:rsidRDefault="00795B9D">
      <w:pPr>
        <w:pStyle w:val="just"/>
      </w:pPr>
      <w:r>
        <w:t>- дата выдачи (депортации) с указанием государства, откуда был депортирован, выдан;</w:t>
      </w:r>
    </w:p>
    <w:p w:rsidR="00000000" w:rsidRDefault="00795B9D">
      <w:pPr>
        <w:pStyle w:val="just"/>
      </w:pPr>
      <w:r>
        <w:t>- д</w:t>
      </w:r>
      <w:r>
        <w:t>ата и основания вынесения постановления о прекращении международного розыска.</w:t>
      </w:r>
    </w:p>
    <w:p w:rsidR="00000000" w:rsidRDefault="00795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B9D">
      <w:pPr>
        <w:pStyle w:val="right"/>
      </w:pPr>
      <w:r>
        <w:t>Источник - Приказ МВД РФ № 786, Минюста РФ № 310, ФСБ РФ № 470, ФСО РФ № 454, ФСКН РФ № 333, ФТС РФ № 971 от 06.10.2006 (с изменениями и дополнениями на 2009 год)</w:t>
      </w:r>
    </w:p>
    <w:p w:rsidR="00000000" w:rsidRDefault="00795B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ps://порядокправа.рф/obrazecy/perechen_obyazatelnyx_rekvizitov_dlya_vedushhixsya_filialami_interpola_uchetov_lic_obyavlennyx_v_mezhduna.htm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9D"/>
    <w:rsid w:val="0079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41E24A-5DEC-4586-B6B3-0E3E88FBC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yazatelnyx_rekvizitov_dlya_vedushhixsya_filialami_interpola_uchetov_lic_obyavlennyx_v_mezhdu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обязательных реквизитов для ведущихся филиалами Интерпола учетов лиц, объявленных в международный розыск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2022-08-12T06:50:00Z</dcterms:created>
  <dcterms:modified xsi:type="dcterms:W3CDTF">2022-08-12T06:50:00Z</dcterms:modified>
</cp:coreProperties>
</file>