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6A2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жилищно-коммунального хозяйства и социально-культурной сферы федеральной собственности, подлежащих передаче в муниципальную собственность</w:t>
      </w:r>
    </w:p>
    <w:p w:rsidR="00000000" w:rsidRDefault="001C66A2">
      <w:pPr>
        <w:pStyle w:val="right"/>
      </w:pPr>
      <w:r>
        <w:t>Приложение 2 к Приказу МПР России от 8 июня 2005 г. N 159</w:t>
      </w:r>
    </w:p>
    <w:p w:rsidR="00000000" w:rsidRDefault="001C6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2">
      <w:pPr>
        <w:pStyle w:val="3"/>
        <w:rPr>
          <w:rFonts w:eastAsia="Times New Roman"/>
        </w:rPr>
      </w:pPr>
      <w:r>
        <w:rPr>
          <w:rFonts w:eastAsia="Times New Roman"/>
        </w:rPr>
        <w:t>ПЕРЕЧЕНЬ ОБЪЕКТОВ ЖИЛИЩНО-КОММУНАЛЬНОГО ХОЗЯЙСТВА И СОЦИАЛЬНО-КУЛЬТУРНОЙ СФЕРЫ ФЕДЕРАЛЬНОЙ СОБСТВЕННОСТИ, ПОДЛЕЖАЩИХ ПЕРЕДАЧЕ В МУНИЦИПАЛЬНУЮ СОБСТВЕННОСТЬ</w:t>
      </w:r>
    </w:p>
    <w:p w:rsidR="00000000" w:rsidRDefault="001C66A2">
      <w:pPr>
        <w:pStyle w:val="HTML"/>
      </w:pPr>
      <w:r>
        <w:t>-----------------------------------------</w:t>
      </w:r>
      <w:r>
        <w:t>-------------------------</w:t>
      </w:r>
    </w:p>
    <w:p w:rsidR="00000000" w:rsidRDefault="001C66A2">
      <w:pPr>
        <w:pStyle w:val="HTML"/>
      </w:pPr>
      <w:r>
        <w:t>¦ N ¦Назначение ¦   Место    ¦ Год ввода в ¦Балансовая ¦  Сроки  ¦</w:t>
      </w:r>
    </w:p>
    <w:p w:rsidR="00000000" w:rsidRDefault="001C66A2">
      <w:pPr>
        <w:pStyle w:val="HTML"/>
      </w:pPr>
      <w:r>
        <w:t>¦п/п¦ объектов  ¦расположения¦эксплуатацию ¦стоимость, ¦передачи ¦</w:t>
      </w:r>
    </w:p>
    <w:p w:rsidR="00000000" w:rsidRDefault="001C66A2">
      <w:pPr>
        <w:pStyle w:val="HTML"/>
      </w:pPr>
      <w:r>
        <w:t>¦   ¦недвижимого¦            ¦             ¦ тыс. руб. ¦ объекта ¦</w:t>
      </w:r>
    </w:p>
    <w:p w:rsidR="00000000" w:rsidRDefault="001C66A2">
      <w:pPr>
        <w:pStyle w:val="HTML"/>
      </w:pPr>
      <w:r>
        <w:t xml:space="preserve">¦   ¦ имущества ¦            </w:t>
      </w:r>
      <w:r>
        <w:t>¦             ¦           ¦(квартал ¦</w:t>
      </w:r>
    </w:p>
    <w:p w:rsidR="00000000" w:rsidRDefault="001C66A2">
      <w:pPr>
        <w:pStyle w:val="HTML"/>
      </w:pPr>
      <w:r>
        <w:t>¦   ¦           ¦            ¦             ¦           ¦ и год)  ¦</w:t>
      </w:r>
    </w:p>
    <w:p w:rsidR="00000000" w:rsidRDefault="001C66A2">
      <w:pPr>
        <w:pStyle w:val="HTML"/>
      </w:pPr>
      <w:r>
        <w:t>+---+-----------+------------+-------------+-----------+---------+</w:t>
      </w:r>
    </w:p>
    <w:p w:rsidR="00000000" w:rsidRDefault="001C66A2">
      <w:pPr>
        <w:pStyle w:val="HTML"/>
      </w:pPr>
      <w:r>
        <w:t>¦ 1 ¦     2     ¦     3      ¦      4      ¦     5     ¦    6    ¦</w:t>
      </w:r>
    </w:p>
    <w:p w:rsidR="00000000" w:rsidRDefault="001C66A2">
      <w:pPr>
        <w:pStyle w:val="HTML"/>
      </w:pPr>
      <w:r>
        <w:t>+---+-----------+</w:t>
      </w:r>
      <w:r>
        <w:t>------------+-------------+-----------+---------+</w:t>
      </w:r>
    </w:p>
    <w:p w:rsidR="00000000" w:rsidRDefault="001C66A2">
      <w:pPr>
        <w:pStyle w:val="HTML"/>
      </w:pPr>
      <w:r>
        <w:t>----+-----------+------------+-------------+-----------+----------</w:t>
      </w:r>
    </w:p>
    <w:p w:rsidR="00000000" w:rsidRDefault="001C6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2">
      <w:pPr>
        <w:pStyle w:val="just"/>
      </w:pPr>
      <w:r>
        <w:t>Представляется на бумажных и магнитных (Excel) носителях.</w:t>
      </w:r>
    </w:p>
    <w:p w:rsidR="00000000" w:rsidRDefault="001C66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6A2">
      <w:pPr>
        <w:pStyle w:val="right"/>
      </w:pPr>
      <w:r>
        <w:t>Источник - Приказ МПР РФ от 08.06.2005 № 159</w:t>
      </w:r>
    </w:p>
    <w:p w:rsidR="00000000" w:rsidRDefault="001C66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ecy/perechen_obektov_zhilishhno_kommunalnogo_xozyajstva_i_socialno_kulturnoj_sfery_federalnoj_sobstvenn.htm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A2"/>
    <w:rsid w:val="001C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EEE29-45BD-4CAE-90A6-2D1BB0723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zhilishhno_kommunalnogo_xozyajstva_i_socialno_kulturnoj_sfery_federalnoj_sobstv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жилищно-коммунального хозяйства и социально-культурной сферы федеральной собственности, подлежащих передаче в муниципальную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2022-08-12T06:48:00Z</dcterms:created>
  <dcterms:modified xsi:type="dcterms:W3CDTF">2022-08-12T06:48:00Z</dcterms:modified>
</cp:coreProperties>
</file>