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E3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недвижимого имущества, закрепленного за территориальными органами Росводресурсов или приобретенного ими за счет средств, выделенных им Федеральным </w:t>
      </w:r>
      <w:r>
        <w:rPr>
          <w:rFonts w:eastAsia="Times New Roman"/>
        </w:rPr>
        <w:t>агентством водных ресурсов на приобретение такого имущества</w:t>
      </w:r>
    </w:p>
    <w:p w:rsidR="00000000" w:rsidRDefault="005B5E36">
      <w:pPr>
        <w:pStyle w:val="right"/>
      </w:pPr>
      <w:r>
        <w:t>Приложение N 3л к Регламенту формирования бюджетных проектировок Федерального агентства водных ресурсов на 2013 год и на плановый период 2014 и 2015 годов</w:t>
      </w:r>
    </w:p>
    <w:p w:rsidR="00000000" w:rsidRDefault="005B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36">
      <w:pPr>
        <w:pStyle w:val="HTML"/>
      </w:pPr>
      <w:r>
        <w:t xml:space="preserve">                                 Перечен</w:t>
      </w:r>
      <w:r>
        <w:t>ь</w:t>
      </w:r>
    </w:p>
    <w:p w:rsidR="00000000" w:rsidRDefault="005B5E36">
      <w:pPr>
        <w:pStyle w:val="HTML"/>
      </w:pPr>
      <w:r>
        <w:t>недвижимого имущества, закрепленного за территориальными</w:t>
      </w:r>
    </w:p>
    <w:p w:rsidR="00000000" w:rsidRDefault="005B5E36">
      <w:pPr>
        <w:pStyle w:val="HTML"/>
      </w:pPr>
      <w:r>
        <w:t>органами Росводресурсов или приобретенного ими за счет</w:t>
      </w:r>
    </w:p>
    <w:p w:rsidR="00000000" w:rsidRDefault="005B5E36">
      <w:pPr>
        <w:pStyle w:val="HTML"/>
      </w:pPr>
      <w:r>
        <w:t>средств, выделенных им Федеральным агентством водных</w:t>
      </w:r>
    </w:p>
    <w:p w:rsidR="00000000" w:rsidRDefault="005B5E36">
      <w:pPr>
        <w:pStyle w:val="HTML"/>
      </w:pPr>
      <w:r>
        <w:t>ресурсов на приобретение такого имущества</w:t>
      </w:r>
    </w:p>
    <w:p w:rsidR="00000000" w:rsidRDefault="005B5E36">
      <w:pPr>
        <w:pStyle w:val="HTML"/>
      </w:pPr>
      <w:r>
        <w:t>_______________________________________________</w:t>
      </w:r>
      <w:r>
        <w:t>____</w:t>
      </w:r>
    </w:p>
    <w:p w:rsidR="00000000" w:rsidRDefault="005B5E36">
      <w:pPr>
        <w:pStyle w:val="HTML"/>
      </w:pPr>
      <w:r>
        <w:t>(наименование организации)</w:t>
      </w:r>
    </w:p>
    <w:p w:rsidR="00000000" w:rsidRDefault="005B5E36">
      <w:pPr>
        <w:pStyle w:val="HTML"/>
      </w:pPr>
    </w:p>
    <w:p w:rsidR="00000000" w:rsidRDefault="005B5E36">
      <w:pPr>
        <w:pStyle w:val="HTML"/>
      </w:pPr>
      <w:r>
        <w:t>------------------------------------------------------------------</w:t>
      </w:r>
    </w:p>
    <w:p w:rsidR="00000000" w:rsidRDefault="005B5E36">
      <w:pPr>
        <w:pStyle w:val="HTML"/>
      </w:pPr>
      <w:r>
        <w:t>¦ N ¦   Наименование    ¦Местоположение¦Занимаемая площадь¦Приме-¦</w:t>
      </w:r>
    </w:p>
    <w:p w:rsidR="00000000" w:rsidRDefault="005B5E36">
      <w:pPr>
        <w:pStyle w:val="HTML"/>
      </w:pPr>
      <w:r>
        <w:t>¦п/п¦    недвижимого    ¦              ¦(кв. м, земельные ¦чание ¦</w:t>
      </w:r>
    </w:p>
    <w:p w:rsidR="00000000" w:rsidRDefault="005B5E36">
      <w:pPr>
        <w:pStyle w:val="HTML"/>
      </w:pPr>
      <w:r>
        <w:t xml:space="preserve">¦   ¦     имущества   </w:t>
      </w:r>
      <w:r>
        <w:t xml:space="preserve">  ¦              ¦  участки - га)   ¦      ¦</w:t>
      </w:r>
    </w:p>
    <w:p w:rsidR="00000000" w:rsidRDefault="005B5E36">
      <w:pPr>
        <w:pStyle w:val="HTML"/>
      </w:pPr>
      <w:r>
        <w:t>¦   ¦                   ¦              ¦                  ¦      ¦</w:t>
      </w:r>
    </w:p>
    <w:p w:rsidR="00000000" w:rsidRDefault="005B5E36">
      <w:pPr>
        <w:pStyle w:val="HTML"/>
      </w:pPr>
      <w:r>
        <w:t>+---+-------------------+--------------+------------------+------+</w:t>
      </w:r>
    </w:p>
    <w:p w:rsidR="00000000" w:rsidRDefault="005B5E36">
      <w:pPr>
        <w:pStyle w:val="HTML"/>
      </w:pPr>
      <w:r>
        <w:t>¦                              ГТС                               ¦</w:t>
      </w:r>
    </w:p>
    <w:p w:rsidR="00000000" w:rsidRDefault="005B5E36">
      <w:pPr>
        <w:pStyle w:val="HTML"/>
      </w:pPr>
      <w:r>
        <w:t>+---------</w:t>
      </w:r>
      <w:r>
        <w:t>-------------------------------------------------------+</w:t>
      </w:r>
    </w:p>
    <w:p w:rsidR="00000000" w:rsidRDefault="005B5E36">
      <w:pPr>
        <w:pStyle w:val="HTML"/>
      </w:pPr>
      <w:r>
        <w:t>¦1  ¦                   ¦              ¦                  ¦      ¦</w:t>
      </w:r>
    </w:p>
    <w:p w:rsidR="00000000" w:rsidRDefault="005B5E36">
      <w:pPr>
        <w:pStyle w:val="HTML"/>
      </w:pPr>
      <w:r>
        <w:t>+---+-------------------+--------------+------------------+------+</w:t>
      </w:r>
    </w:p>
    <w:p w:rsidR="00000000" w:rsidRDefault="005B5E36">
      <w:pPr>
        <w:pStyle w:val="HTML"/>
      </w:pPr>
      <w:r>
        <w:t xml:space="preserve">¦2  ¦                   ¦              ¦                  ¦      </w:t>
      </w:r>
      <w:r>
        <w:t>¦</w:t>
      </w:r>
    </w:p>
    <w:p w:rsidR="00000000" w:rsidRDefault="005B5E36">
      <w:pPr>
        <w:pStyle w:val="HTML"/>
      </w:pPr>
      <w:r>
        <w:t>+---+-------------------+--------------+------------------+------+</w:t>
      </w:r>
    </w:p>
    <w:p w:rsidR="00000000" w:rsidRDefault="005B5E36">
      <w:pPr>
        <w:pStyle w:val="HTML"/>
      </w:pPr>
      <w:r>
        <w:t>¦3  ¦                   ¦              ¦                  ¦      ¦</w:t>
      </w:r>
    </w:p>
    <w:p w:rsidR="00000000" w:rsidRDefault="005B5E36">
      <w:pPr>
        <w:pStyle w:val="HTML"/>
      </w:pPr>
      <w:r>
        <w:t>+---+-------------------+--------------+------------------+------+</w:t>
      </w:r>
    </w:p>
    <w:p w:rsidR="00000000" w:rsidRDefault="005B5E36">
      <w:pPr>
        <w:pStyle w:val="HTML"/>
      </w:pPr>
      <w:r>
        <w:t xml:space="preserve">¦                      Здания и сооружения           </w:t>
      </w:r>
      <w:r>
        <w:t xml:space="preserve">            ¦</w:t>
      </w:r>
    </w:p>
    <w:p w:rsidR="00000000" w:rsidRDefault="005B5E36">
      <w:pPr>
        <w:pStyle w:val="HTML"/>
      </w:pPr>
      <w:r>
        <w:t>+----------------------------------------------------------------+</w:t>
      </w:r>
    </w:p>
    <w:p w:rsidR="00000000" w:rsidRDefault="005B5E36">
      <w:pPr>
        <w:pStyle w:val="HTML"/>
      </w:pPr>
      <w:r>
        <w:t>¦                   Суда внутреннего плавания                    ¦</w:t>
      </w:r>
    </w:p>
    <w:p w:rsidR="00000000" w:rsidRDefault="005B5E36">
      <w:pPr>
        <w:pStyle w:val="HTML"/>
      </w:pPr>
      <w:r>
        <w:t>+----------------------------------------------------------------+</w:t>
      </w:r>
    </w:p>
    <w:p w:rsidR="00000000" w:rsidRDefault="005B5E36">
      <w:pPr>
        <w:pStyle w:val="HTML"/>
      </w:pPr>
      <w:r>
        <w:t>¦                       Земельные участки                        ¦</w:t>
      </w:r>
    </w:p>
    <w:p w:rsidR="00000000" w:rsidRDefault="005B5E36">
      <w:pPr>
        <w:pStyle w:val="HTML"/>
      </w:pPr>
      <w:r>
        <w:t>------------------------------------------------------------------</w:t>
      </w:r>
    </w:p>
    <w:p w:rsidR="00000000" w:rsidRDefault="005B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36">
      <w:pPr>
        <w:pStyle w:val="right"/>
      </w:pPr>
      <w:r>
        <w:t>Источник - Приказ Росводресурсов от 03.08.2012 № 163</w:t>
      </w:r>
    </w:p>
    <w:p w:rsidR="00000000" w:rsidRDefault="005B5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https://порядокправа.рф/obrazecy/perechen_nedvizhimogo_imushhestva_zakreplennogo_za_territorialnymi_organami_rosvodresursov_ili_priobr.htm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36"/>
    <w:rsid w:val="005B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2A772-9C46-4FA5-8F77-75C4EBE5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zakreplennogo_za_territorialnymi_organami_rosvodresursov_ili_pri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закрепленного за территориальными органами Росводресурсов или приобретенного ими за счет средств, выделенных им Федеральным агентством водных ресурсов на приобретение такого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