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6FF">
      <w:pPr>
        <w:pStyle w:val="1"/>
        <w:rPr>
          <w:rFonts w:eastAsia="Times New Roman"/>
        </w:rPr>
      </w:pPr>
      <w:r>
        <w:rPr>
          <w:rFonts w:eastAsia="Times New Roman"/>
        </w:rPr>
        <w:t>Перечень муниципальных услуг (работ), выполненных муниципальными учреждениями в Волоколамском муниципальном районе Московской области</w:t>
      </w:r>
    </w:p>
    <w:p w:rsidR="00000000" w:rsidRDefault="00C716FF">
      <w:pPr>
        <w:pStyle w:val="right"/>
      </w:pPr>
      <w:r>
        <w:t>Приложение N 2 к Постановлению главы Волоколамского муниципального района Московской области от 1 августа 2011 г. N 2350</w:t>
      </w:r>
    </w:p>
    <w:p w:rsidR="00000000" w:rsidRDefault="00C71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6FF">
      <w:pPr>
        <w:pStyle w:val="HTML"/>
      </w:pPr>
      <w:r>
        <w:t xml:space="preserve">                                       УТВЕРЖДАЮ</w:t>
      </w:r>
    </w:p>
    <w:p w:rsidR="00000000" w:rsidRDefault="00C716FF">
      <w:pPr>
        <w:pStyle w:val="HTML"/>
      </w:pPr>
      <w:r>
        <w:t>____________________ (_____________)</w:t>
      </w:r>
    </w:p>
    <w:p w:rsidR="00000000" w:rsidRDefault="00C716FF">
      <w:pPr>
        <w:pStyle w:val="HTML"/>
      </w:pPr>
      <w:r>
        <w:t>(руководитель главного распорядителя</w:t>
      </w:r>
    </w:p>
    <w:p w:rsidR="00000000" w:rsidRDefault="00C716FF">
      <w:pPr>
        <w:pStyle w:val="HTML"/>
      </w:pPr>
      <w:r>
        <w:t>средств бюд</w:t>
      </w:r>
      <w:r>
        <w:t>жета Волоколамского</w:t>
      </w:r>
    </w:p>
    <w:p w:rsidR="00000000" w:rsidRDefault="00C716FF">
      <w:pPr>
        <w:pStyle w:val="HTML"/>
      </w:pPr>
      <w:r>
        <w:t>муниципального района)</w:t>
      </w:r>
    </w:p>
    <w:p w:rsidR="00000000" w:rsidRDefault="00C716FF">
      <w:pPr>
        <w:pStyle w:val="HTML"/>
      </w:pPr>
      <w:r>
        <w:t>"______" ___________________________</w:t>
      </w:r>
    </w:p>
    <w:p w:rsidR="00000000" w:rsidRDefault="00C716FF">
      <w:pPr>
        <w:pStyle w:val="HTML"/>
      </w:pPr>
    </w:p>
    <w:p w:rsidR="00000000" w:rsidRDefault="00C716FF">
      <w:pPr>
        <w:pStyle w:val="HTML"/>
      </w:pPr>
      <w:r>
        <w:t>ПЕРЕЧЕНЬ</w:t>
      </w:r>
    </w:p>
    <w:p w:rsidR="00000000" w:rsidRDefault="00C716FF">
      <w:pPr>
        <w:pStyle w:val="HTML"/>
      </w:pPr>
      <w:r>
        <w:t>МУНИЦИПАЛЬНЫХ УСЛУГ (РАБОТ)</w:t>
      </w:r>
    </w:p>
    <w:p w:rsidR="00000000" w:rsidRDefault="00C716FF">
      <w:pPr>
        <w:pStyle w:val="HTML"/>
      </w:pPr>
    </w:p>
    <w:p w:rsidR="00000000" w:rsidRDefault="00C716FF">
      <w:pPr>
        <w:pStyle w:val="HTML"/>
      </w:pPr>
      <w:r>
        <w:t>----------------------------------------------------------------------------------------</w:t>
      </w:r>
    </w:p>
    <w:p w:rsidR="00000000" w:rsidRDefault="00C716FF">
      <w:pPr>
        <w:pStyle w:val="HTML"/>
      </w:pPr>
      <w:r>
        <w:t>¦N ¦Наименование ¦Категории    ¦Показатели   ¦По</w:t>
      </w:r>
      <w:r>
        <w:t>казатели,  ¦Нормативные  ¦Наименования ¦</w:t>
      </w:r>
    </w:p>
    <w:p w:rsidR="00000000" w:rsidRDefault="00C716FF">
      <w:pPr>
        <w:pStyle w:val="HTML"/>
      </w:pPr>
      <w:r>
        <w:t>¦  ¦муниципальной¦потребителей ¦объема       ¦характери-   ¦правовые     ¦муниципальных¦</w:t>
      </w:r>
    </w:p>
    <w:p w:rsidR="00000000" w:rsidRDefault="00C716FF">
      <w:pPr>
        <w:pStyle w:val="HTML"/>
      </w:pPr>
      <w:r>
        <w:t>¦  ¦услуги       ¦муниципальной¦(содержания) ¦зующие       ¦акты,        ¦бюджетных    ¦</w:t>
      </w:r>
    </w:p>
    <w:p w:rsidR="00000000" w:rsidRDefault="00C716FF">
      <w:pPr>
        <w:pStyle w:val="HTML"/>
      </w:pPr>
      <w:r>
        <w:t>¦  ¦(работы)     ¦услуги       ¦муниц</w:t>
      </w:r>
      <w:r>
        <w:t>ипальной¦качество     ¦регулирующие ¦(автономных) ¦</w:t>
      </w:r>
    </w:p>
    <w:p w:rsidR="00000000" w:rsidRDefault="00C716FF">
      <w:pPr>
        <w:pStyle w:val="HTML"/>
      </w:pPr>
      <w:r>
        <w:t>¦  ¦             ¦(работы)     ¦услуги       ¦муниципальной¦порядок      ¦учреждений,  ¦</w:t>
      </w:r>
    </w:p>
    <w:p w:rsidR="00000000" w:rsidRDefault="00C716FF">
      <w:pPr>
        <w:pStyle w:val="HTML"/>
      </w:pPr>
      <w:r>
        <w:t>¦  ¦             ¦             ¦(работы),    ¦услуги       ¦оказания     ¦оказывающих  ¦</w:t>
      </w:r>
    </w:p>
    <w:p w:rsidR="00000000" w:rsidRDefault="00C716FF">
      <w:pPr>
        <w:pStyle w:val="HTML"/>
      </w:pPr>
      <w:r>
        <w:t xml:space="preserve">¦  ¦             ¦        </w:t>
      </w:r>
      <w:r>
        <w:t xml:space="preserve">     ¦единица      ¦(работы)     ¦муниципальной¦муниципальную¦</w:t>
      </w:r>
    </w:p>
    <w:p w:rsidR="00000000" w:rsidRDefault="00C716FF">
      <w:pPr>
        <w:pStyle w:val="HTML"/>
      </w:pPr>
      <w:r>
        <w:t>¦  ¦             ¦             ¦измерения    ¦             ¦услуги       ¦услугу       ¦</w:t>
      </w:r>
    </w:p>
    <w:p w:rsidR="00000000" w:rsidRDefault="00C716FF">
      <w:pPr>
        <w:pStyle w:val="HTML"/>
      </w:pPr>
      <w:r>
        <w:t>¦  ¦             ¦             ¦             ¦             ¦(выполнения  ¦(выполняющих ¦</w:t>
      </w:r>
    </w:p>
    <w:p w:rsidR="00000000" w:rsidRDefault="00C716FF">
      <w:pPr>
        <w:pStyle w:val="HTML"/>
      </w:pPr>
      <w:r>
        <w:t xml:space="preserve">¦  ¦           </w:t>
      </w:r>
      <w:r>
        <w:t xml:space="preserve">  ¦             ¦             ¦             ¦работы)      ¦работу)      ¦</w:t>
      </w:r>
    </w:p>
    <w:p w:rsidR="00000000" w:rsidRDefault="00C716FF">
      <w:pPr>
        <w:pStyle w:val="HTML"/>
      </w:pPr>
      <w:r>
        <w:t>+--+-------------+-------------+-------------+-------------+-------------+-------------+</w:t>
      </w:r>
    </w:p>
    <w:p w:rsidR="00000000" w:rsidRDefault="00C716FF">
      <w:pPr>
        <w:pStyle w:val="HTML"/>
      </w:pPr>
      <w:r>
        <w:t>¦1 ¦      2      ¦      3      ¦      4      ¦      5      ¦      6      ¦      7      ¦</w:t>
      </w:r>
    </w:p>
    <w:p w:rsidR="00000000" w:rsidRDefault="00C716FF">
      <w:pPr>
        <w:pStyle w:val="HTML"/>
      </w:pPr>
      <w:r>
        <w:t>+--+</w:t>
      </w:r>
      <w:r>
        <w:t>-------------+-------------+-------------+-------------+-------------+-------------+</w:t>
      </w:r>
    </w:p>
    <w:p w:rsidR="00000000" w:rsidRDefault="00C716FF">
      <w:pPr>
        <w:pStyle w:val="HTML"/>
      </w:pPr>
      <w:r>
        <w:t>¦  ¦             ¦             ¦             ¦             ¦             ¦             ¦</w:t>
      </w:r>
    </w:p>
    <w:p w:rsidR="00000000" w:rsidRDefault="00C716FF">
      <w:pPr>
        <w:pStyle w:val="HTML"/>
      </w:pPr>
      <w:r>
        <w:t>---+-------------+-------------+-------------+-------------+-------------+--------------</w:t>
      </w:r>
    </w:p>
    <w:p w:rsidR="00000000" w:rsidRDefault="00C71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6FF">
      <w:pPr>
        <w:pStyle w:val="right"/>
      </w:pPr>
      <w:r>
        <w:lastRenderedPageBreak/>
        <w:t>Источник - Постановление главы Волоколамского муниципального района МО от 01.08.2011 № 2350</w:t>
      </w:r>
    </w:p>
    <w:p w:rsidR="00000000" w:rsidRDefault="00C71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https://порядокправа.рф/obrazecy/perechen_municipalnyx_uslug_rabot_vyp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olnennyx_municipalnymi_uchrezhdeniyami_v_volokolamskom_munici.htm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FF"/>
    <w:rsid w:val="00C7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6B147B-35D3-4587-B38E-A2DF62DE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nicipalnyx_uslug_rabot_vypolnennyx_municipalnymi_uchrezhdeniyami_v_volokolamskom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муниципальных услуг (работ), выполненных муниципальными учреждениями в Волоколамском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