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4E3F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мероприятий региональной программы в области энергосбережения и повышения энергетической эффективности, осуществляемых за счет средств субсидии, предоставляемой </w:t>
      </w:r>
      <w:r>
        <w:rPr>
          <w:rFonts w:eastAsia="Times New Roman"/>
        </w:rPr>
        <w:t>из федерального бюджета бюджету субъекта Российской Федерации</w:t>
      </w:r>
    </w:p>
    <w:p w:rsidR="00000000" w:rsidRDefault="00B74E3F">
      <w:pPr>
        <w:pStyle w:val="right"/>
      </w:pPr>
      <w:r>
        <w:t>Приложение N 1 к Правилам предоставления субсидий из федерального бюджета бюджетам субъектов Российской Федерации на реализацию региональных программ в области энергосбережения и повышения энерг</w:t>
      </w:r>
      <w:r>
        <w:t>етической эффективности (в ред. Постановления Правительства РФ от 06.04.2013 N 308)</w:t>
      </w:r>
    </w:p>
    <w:p w:rsidR="00000000" w:rsidRDefault="00B74E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E3F">
      <w:pPr>
        <w:pStyle w:val="3"/>
        <w:rPr>
          <w:rFonts w:eastAsia="Times New Roman"/>
        </w:rPr>
      </w:pPr>
      <w:r>
        <w:rPr>
          <w:rFonts w:eastAsia="Times New Roman"/>
        </w:rPr>
        <w:t>ПЕРЕЧЕНЬ мероприятий региональной программы в области энергосбережения и повышения энергетической эффективности, осуществляемых за счет средств субсидии, предоставляемой и</w:t>
      </w:r>
      <w:r>
        <w:rPr>
          <w:rFonts w:eastAsia="Times New Roman"/>
        </w:rPr>
        <w:t>з федерального бюджета бюджету субъекта Российской Федерации</w:t>
      </w:r>
    </w:p>
    <w:p w:rsidR="00000000" w:rsidRDefault="00B74E3F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мероприятия Описание мероприятия Планируемые сроки реализации Ожидаемые результаты Объем средств субсидии на реализацию мероприятия, тыс. рублей в натуральном выражении в стоим</w:t>
      </w:r>
      <w:r>
        <w:rPr>
          <w:rFonts w:eastAsia="Times New Roman"/>
        </w:rPr>
        <w:t>остном выражении,тыс. рублей</w:t>
      </w:r>
    </w:p>
    <w:p w:rsidR="00000000" w:rsidRDefault="00B74E3F">
      <w:pPr>
        <w:pStyle w:val="3"/>
        <w:rPr>
          <w:rFonts w:eastAsia="Times New Roman"/>
        </w:rPr>
      </w:pPr>
      <w:r>
        <w:rPr>
          <w:rFonts w:eastAsia="Times New Roman"/>
        </w:rPr>
        <w:t>1 2 3 4 5 6 7</w:t>
      </w:r>
    </w:p>
    <w:p w:rsidR="00000000" w:rsidRDefault="00B74E3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74E3F">
      <w:pPr>
        <w:pStyle w:val="right"/>
      </w:pPr>
      <w:r>
        <w:t>Источник - Постановление Правительства РФ от 05.09.2011 № 746 (с изменениями и дополнениями на 2014 год)</w:t>
      </w:r>
    </w:p>
    <w:p w:rsidR="00000000" w:rsidRDefault="00B74E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https://порядокправа.рф/obrazecy/perechen_meropriyatij_regionalnoj_programmy_v_oblasti_energ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osberezheniya_i_povysheniya_energeticheskoj_ef_3.htm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E3F"/>
    <w:rsid w:val="00B74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433C14-FC50-4D2C-907B-19CE77464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meropriyatij_regionalnoj_programmy_v_oblasti_energosberezheniya_i_povysheniya_energeticheskoj_ef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1279</Characters>
  <Application>Microsoft Office Word</Application>
  <DocSecurity>0</DocSecurity>
  <Lines>10</Lines>
  <Paragraphs>2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 региональной программы в области энергосбережения и повышения энергетической эффективности, осуществляемых за счет средств субсидии, предоставляемой из федерального бюджета бюджету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2022-08-12T06:37:00Z</dcterms:created>
  <dcterms:modified xsi:type="dcterms:W3CDTF">2022-08-12T06:37:00Z</dcterms:modified>
</cp:coreProperties>
</file>