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D55">
      <w:pPr>
        <w:pStyle w:val="1"/>
        <w:rPr>
          <w:rFonts w:eastAsia="Times New Roman"/>
        </w:rPr>
      </w:pPr>
      <w:r>
        <w:rPr>
          <w:rFonts w:eastAsia="Times New Roman"/>
        </w:rPr>
        <w:t>Перечень коллективных средств размещения, не имеющих паспортов антитеррористической защищенности</w:t>
      </w:r>
    </w:p>
    <w:p w:rsidR="00000000" w:rsidRDefault="008F3D55">
      <w:pPr>
        <w:pStyle w:val="right"/>
      </w:pPr>
      <w:r>
        <w:t>Приложение N 3 к Постановлению Правительства Московской области от 26 апреля 2012 г. N 590/15</w:t>
      </w:r>
    </w:p>
    <w:p w:rsidR="00000000" w:rsidRDefault="008F3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55">
      <w:pPr>
        <w:pStyle w:val="right"/>
      </w:pPr>
      <w:r>
        <w:t>Форма</w:t>
      </w:r>
    </w:p>
    <w:p w:rsidR="00000000" w:rsidRDefault="008F3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55">
      <w:pPr>
        <w:pStyle w:val="HTML"/>
      </w:pPr>
      <w:r>
        <w:t xml:space="preserve">                 </w:t>
      </w:r>
      <w:r>
        <w:t>Перечень коллективных средств размещения,</w:t>
      </w:r>
    </w:p>
    <w:p w:rsidR="00000000" w:rsidRDefault="008F3D55">
      <w:pPr>
        <w:pStyle w:val="HTML"/>
      </w:pPr>
      <w:r>
        <w:t>расположенных на территории</w:t>
      </w:r>
    </w:p>
    <w:p w:rsidR="00000000" w:rsidRDefault="008F3D55">
      <w:pPr>
        <w:pStyle w:val="HTML"/>
      </w:pPr>
      <w:r>
        <w:t>_________________________________________,</w:t>
      </w:r>
    </w:p>
    <w:p w:rsidR="00000000" w:rsidRDefault="008F3D55">
      <w:pPr>
        <w:pStyle w:val="HTML"/>
      </w:pPr>
      <w:r>
        <w:t>(наименование муниципального образования</w:t>
      </w:r>
    </w:p>
    <w:p w:rsidR="00000000" w:rsidRDefault="008F3D55">
      <w:pPr>
        <w:pStyle w:val="HTML"/>
      </w:pPr>
      <w:r>
        <w:t>Московской области)</w:t>
      </w:r>
    </w:p>
    <w:p w:rsidR="00000000" w:rsidRDefault="008F3D55">
      <w:pPr>
        <w:pStyle w:val="HTML"/>
      </w:pPr>
      <w:r>
        <w:t>не имеющих паспортов антитеррористической защищенности</w:t>
      </w:r>
    </w:p>
    <w:p w:rsidR="00000000" w:rsidRDefault="008F3D55">
      <w:pPr>
        <w:pStyle w:val="HTML"/>
      </w:pPr>
      <w:r>
        <w:t>по состоянию ____________</w:t>
      </w:r>
    </w:p>
    <w:p w:rsidR="00000000" w:rsidRDefault="008F3D55">
      <w:pPr>
        <w:pStyle w:val="HTML"/>
      </w:pPr>
    </w:p>
    <w:p w:rsidR="00000000" w:rsidRDefault="008F3D55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8F3D55">
      <w:pPr>
        <w:pStyle w:val="HTML"/>
      </w:pPr>
      <w:r>
        <w:t>¦N  ¦Наименование ¦Площадь      ¦Адрес        ¦Число        ¦Вид           ¦Наименование,  ¦Контактные   ¦Примечание¦</w:t>
      </w:r>
    </w:p>
    <w:p w:rsidR="00000000" w:rsidRDefault="008F3D55">
      <w:pPr>
        <w:pStyle w:val="HTML"/>
      </w:pPr>
      <w:r>
        <w:t>¦п/п¦коллективного¦к</w:t>
      </w:r>
      <w:r>
        <w:t>оллективного¦нахождения   ¦номеров/     ¦экономической ¦организационно-¦телефоны     ¦          ¦</w:t>
      </w:r>
    </w:p>
    <w:p w:rsidR="00000000" w:rsidRDefault="008F3D55">
      <w:pPr>
        <w:pStyle w:val="HTML"/>
      </w:pPr>
      <w:r>
        <w:t>¦   ¦средства     ¦средства     ¦коллективного¦вместимость в¦деятельности, ¦правовая       ¦руководителя ¦          ¦</w:t>
      </w:r>
    </w:p>
    <w:p w:rsidR="00000000" w:rsidRDefault="008F3D55">
      <w:pPr>
        <w:pStyle w:val="HTML"/>
      </w:pPr>
      <w:r>
        <w:t>¦   ¦размещения   ¦размещения   ¦средств</w:t>
      </w:r>
      <w:r>
        <w:t>а     ¦месяц        ¦осуществляемый¦форма, фамилия,¦коллективного¦          ¦</w:t>
      </w:r>
    </w:p>
    <w:p w:rsidR="00000000" w:rsidRDefault="008F3D55">
      <w:pPr>
        <w:pStyle w:val="HTML"/>
      </w:pPr>
      <w:r>
        <w:t>¦   ¦             ¦(кв. м)      ¦размещения   ¦максимального¦коллективным  ¦имя, отчество  ¦средства     ¦          ¦</w:t>
      </w:r>
    </w:p>
    <w:p w:rsidR="00000000" w:rsidRDefault="008F3D55">
      <w:pPr>
        <w:pStyle w:val="HTML"/>
      </w:pPr>
      <w:r>
        <w:t>¦   ¦             ¦             ¦             ¦развертывания</w:t>
      </w:r>
      <w:r>
        <w:t>¦средством     ¦собственника   ¦размещения   ¦          ¦</w:t>
      </w:r>
    </w:p>
    <w:p w:rsidR="00000000" w:rsidRDefault="008F3D55">
      <w:pPr>
        <w:pStyle w:val="HTML"/>
      </w:pPr>
      <w:r>
        <w:t>¦   ¦             ¦             ¦             ¦             ¦размещения    ¦(собственников)¦             ¦          ¦</w:t>
      </w:r>
    </w:p>
    <w:p w:rsidR="00000000" w:rsidRDefault="008F3D55">
      <w:pPr>
        <w:pStyle w:val="HTML"/>
      </w:pPr>
      <w:r>
        <w:t>¦   ¦             ¦             ¦             ¦             ¦(ОКВЭД)       ¦колл</w:t>
      </w:r>
      <w:r>
        <w:t>ективного  ¦             ¦          ¦</w:t>
      </w:r>
    </w:p>
    <w:p w:rsidR="00000000" w:rsidRDefault="008F3D55">
      <w:pPr>
        <w:pStyle w:val="HTML"/>
      </w:pPr>
      <w:r>
        <w:t>¦   ¦             ¦             ¦             ¦             ¦              ¦средства       ¦             ¦          ¦</w:t>
      </w:r>
    </w:p>
    <w:p w:rsidR="00000000" w:rsidRDefault="008F3D55">
      <w:pPr>
        <w:pStyle w:val="HTML"/>
      </w:pPr>
      <w:r>
        <w:t xml:space="preserve">¦   ¦             ¦             ¦             ¦             ¦              ¦размещения     ¦        </w:t>
      </w:r>
      <w:r>
        <w:t xml:space="preserve">     ¦          ¦</w:t>
      </w:r>
    </w:p>
    <w:p w:rsidR="00000000" w:rsidRDefault="008F3D55">
      <w:pPr>
        <w:pStyle w:val="HTML"/>
      </w:pPr>
      <w:r>
        <w:t>+---+-------------+-------------+-------------+-------------+--------------+---------------+-------------+----------+</w:t>
      </w:r>
    </w:p>
    <w:p w:rsidR="00000000" w:rsidRDefault="008F3D55">
      <w:pPr>
        <w:pStyle w:val="HTML"/>
      </w:pPr>
      <w:r>
        <w:t>¦ 1 ¦      2      ¦      3      ¦      4      ¦      5      ¦      6       ¦       7       ¦      8      ¦    9     ¦</w:t>
      </w:r>
    </w:p>
    <w:p w:rsidR="00000000" w:rsidRDefault="008F3D55">
      <w:pPr>
        <w:pStyle w:val="HTML"/>
      </w:pPr>
      <w:r>
        <w:t>--</w:t>
      </w:r>
      <w:r>
        <w:t>--+-------------+-------------+-------------+-------------+--------------+---------------+-------------+-----------</w:t>
      </w:r>
    </w:p>
    <w:p w:rsidR="00000000" w:rsidRDefault="008F3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55">
      <w:pPr>
        <w:pStyle w:val="right"/>
      </w:pPr>
      <w:r>
        <w:t>Источник - Постановление Правительства МО от 26.04.2012 № 590/15</w:t>
      </w:r>
    </w:p>
    <w:p w:rsidR="00000000" w:rsidRDefault="008F3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рф/obrazecy/perechen_kollektivnyx_sredstv_razmeshheniya_ne_imeyushhix_pasportov_antiterroristicheskoj_zashhishhennosti.htm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D55"/>
    <w:rsid w:val="008F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B120C-B9C0-488D-BE56-9F9258C5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ollektivnyx_sredstv_razmeshheniya_ne_imeyushhix_pasportov_antiterroristicheskoj_zashhish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коллективных средств размещения, не имеющих паспортов антитеррористической защищенности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2022-08-12T06:31:00Z</dcterms:created>
  <dcterms:modified xsi:type="dcterms:W3CDTF">2022-08-12T06:31:00Z</dcterms:modified>
</cp:coreProperties>
</file>