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1DB">
      <w:pPr>
        <w:pStyle w:val="1"/>
        <w:rPr>
          <w:rFonts w:eastAsia="Times New Roman"/>
        </w:rPr>
      </w:pPr>
      <w:r>
        <w:rPr>
          <w:rFonts w:eastAsia="Times New Roman"/>
        </w:rPr>
        <w:t>Перечень источников и объемов финансирования мероприятий сводного плана участия Министерства образования и науки Российской Федерации в выставочно-ярмарочных и конгрессных мероприятиях</w:t>
      </w:r>
    </w:p>
    <w:p w:rsidR="00000000" w:rsidRDefault="007411DB">
      <w:pPr>
        <w:pStyle w:val="right"/>
      </w:pPr>
      <w:r>
        <w:t>Приложение N 3 к Порядку формирования годового Сводного плана участия Минобрнауки России в выставочно-ярмарочных и конгрессных мероприятиях и годового отчета по выставочно-ярмарочной и конгрессной деятельности</w:t>
      </w:r>
    </w:p>
    <w:p w:rsidR="00000000" w:rsidRDefault="00741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1DB">
      <w:pPr>
        <w:pStyle w:val="right"/>
      </w:pPr>
      <w:r>
        <w:t>Форма</w:t>
      </w:r>
    </w:p>
    <w:p w:rsidR="00000000" w:rsidRDefault="00741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1DB">
      <w:pPr>
        <w:pStyle w:val="3"/>
        <w:rPr>
          <w:rFonts w:eastAsia="Times New Roman"/>
        </w:rPr>
      </w:pPr>
      <w:r>
        <w:rPr>
          <w:rFonts w:eastAsia="Times New Roman"/>
        </w:rPr>
        <w:t>Перечень источников и объемов финансир</w:t>
      </w:r>
      <w:r>
        <w:rPr>
          <w:rFonts w:eastAsia="Times New Roman"/>
        </w:rPr>
        <w:t>ования мероприятий Сводного плана участия Министерства образования и науки Российской Федерации в выставочно-ярмарочных и конгрессных мероприятиях в 201__ году</w:t>
      </w:r>
    </w:p>
    <w:p w:rsidR="00000000" w:rsidRDefault="007411DB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Мероприятия с частичным финансированием за счет средств федерального бюджета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7411D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7411DB">
      <w:pPr>
        <w:pStyle w:val="HTML"/>
      </w:pPr>
      <w:r>
        <w:t>¦ N ¦Мероприятие ¦Время и место¦Ответственный¦   Источник   ¦Объем финан- ¦</w:t>
      </w:r>
    </w:p>
    <w:p w:rsidR="00000000" w:rsidRDefault="007411DB">
      <w:pPr>
        <w:pStyle w:val="HTML"/>
      </w:pPr>
      <w:r>
        <w:t>¦п/п¦            ¦ проведения  ¦ департамент ¦финансирования¦сирования МОН¦</w:t>
      </w:r>
    </w:p>
    <w:p w:rsidR="00000000" w:rsidRDefault="007411DB">
      <w:pPr>
        <w:pStyle w:val="HTML"/>
      </w:pPr>
      <w:r>
        <w:t>+---+------------+-------------+------------</w:t>
      </w:r>
      <w:r>
        <w:t>-+--------------+-------------+</w:t>
      </w:r>
    </w:p>
    <w:p w:rsidR="00000000" w:rsidRDefault="007411DB">
      <w:pPr>
        <w:pStyle w:val="HTML"/>
      </w:pPr>
      <w:r>
        <w:t>+---+------------+-------------+-------------+--------------+-------------+</w:t>
      </w:r>
    </w:p>
    <w:p w:rsidR="00000000" w:rsidRDefault="007411DB">
      <w:pPr>
        <w:pStyle w:val="HTML"/>
      </w:pPr>
      <w:r>
        <w:t>+---+------------+-------------+-------------+--------------+-------------+</w:t>
      </w:r>
    </w:p>
    <w:p w:rsidR="00000000" w:rsidRDefault="007411DB">
      <w:pPr>
        <w:pStyle w:val="HTML"/>
      </w:pPr>
      <w:r>
        <w:t>+---+------------+-------------+-------------+--------------+-----------</w:t>
      </w:r>
      <w:r>
        <w:t>--+</w:t>
      </w:r>
    </w:p>
    <w:p w:rsidR="00000000" w:rsidRDefault="007411DB">
      <w:pPr>
        <w:pStyle w:val="HTML"/>
      </w:pPr>
      <w:r>
        <w:t>¦                                                      ВСЕГО¦             ¦</w:t>
      </w:r>
    </w:p>
    <w:p w:rsidR="00000000" w:rsidRDefault="007411DB">
      <w:pPr>
        <w:pStyle w:val="HTML"/>
      </w:pPr>
      <w:r>
        <w:t>+-----------------------------------------------------------+-------------+</w:t>
      </w:r>
    </w:p>
    <w:p w:rsidR="00000000" w:rsidRDefault="007411DB">
      <w:pPr>
        <w:pStyle w:val="HTML"/>
      </w:pPr>
      <w:r>
        <w:t>¦                           Из них, ФЦП ___, мероприятие ___¦             ¦</w:t>
      </w:r>
    </w:p>
    <w:p w:rsidR="00000000" w:rsidRDefault="007411DB">
      <w:pPr>
        <w:pStyle w:val="HTML"/>
      </w:pPr>
      <w:r>
        <w:t>+-----------------------</w:t>
      </w:r>
      <w:r>
        <w:t>------------------------------------+-------------+</w:t>
      </w:r>
    </w:p>
    <w:p w:rsidR="00000000" w:rsidRDefault="007411DB">
      <w:pPr>
        <w:pStyle w:val="HTML"/>
      </w:pPr>
      <w:r>
        <w:t>¦                           Из них, ФЦП ___, мероприятие ___¦             ¦</w:t>
      </w:r>
    </w:p>
    <w:p w:rsidR="00000000" w:rsidRDefault="007411DB">
      <w:pPr>
        <w:pStyle w:val="HTML"/>
      </w:pPr>
      <w:r>
        <w:t>+-----------------------------------------------------------+-------------+</w:t>
      </w:r>
    </w:p>
    <w:p w:rsidR="00000000" w:rsidRDefault="007411DB">
      <w:pPr>
        <w:pStyle w:val="HTML"/>
      </w:pPr>
      <w:r>
        <w:t>¦                           Из них, ФЦП ___, меропри</w:t>
      </w:r>
      <w:r>
        <w:t>ятие ___¦             ¦</w:t>
      </w:r>
    </w:p>
    <w:p w:rsidR="00000000" w:rsidRDefault="007411DB">
      <w:pPr>
        <w:pStyle w:val="HTML"/>
      </w:pPr>
      <w:r>
        <w:t>+-----------------------------------------------------------+-------------+</w:t>
      </w:r>
    </w:p>
    <w:p w:rsidR="00000000" w:rsidRDefault="007411DB">
      <w:pPr>
        <w:pStyle w:val="HTML"/>
      </w:pPr>
      <w:r>
        <w:t>¦                           Из них, внепрограммные источники¦             ¦</w:t>
      </w:r>
    </w:p>
    <w:p w:rsidR="00000000" w:rsidRDefault="007411DB">
      <w:pPr>
        <w:pStyle w:val="HTML"/>
      </w:pPr>
      <w:r>
        <w:t>¦                     (по каждому из источников и оснований)¦             ¦</w:t>
      </w:r>
    </w:p>
    <w:p w:rsidR="00000000" w:rsidRDefault="007411DB">
      <w:pPr>
        <w:pStyle w:val="HTML"/>
      </w:pPr>
      <w:r>
        <w:t>----</w:t>
      </w:r>
      <w:r>
        <w:t>--------------------------------------------------------+--------------</w:t>
      </w:r>
    </w:p>
    <w:p w:rsidR="00000000" w:rsidRDefault="00741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1DB">
      <w:pPr>
        <w:pStyle w:val="sel"/>
        <w:divId w:val="102967422"/>
      </w:pPr>
      <w:r>
        <w:t>6 В хронологическом порядке с группировкой по месяцам проведения.</w:t>
      </w:r>
    </w:p>
    <w:p w:rsidR="00000000" w:rsidRDefault="007411DB">
      <w:pPr>
        <w:pStyle w:val="right"/>
      </w:pPr>
      <w:r>
        <w:t>Источник - Приказ Минобрнауки России от 27.10.2011 № 2560</w:t>
      </w:r>
    </w:p>
    <w:p w:rsidR="00000000" w:rsidRDefault="007411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https://порядокправа.рф/obrazecy/perechen_istochnikov_i_obemov_finansirovaniya_meropriyatij_svodnogo_plana_uchastiya_ministerstva_obrazov.htm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DB"/>
    <w:rsid w:val="0074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EACFD5-7D7E-499E-849A-95153F6E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6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stochnikov_i_obemov_finansirovaniya_meropriyatij_svodnogo_plana_uchastiya_ministerstva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источников и объемов финансирования мероприятий сводного плана участия Министерства образования и науки Российской Федерации в выставочно-ярмарочных и конгрессных мероприятиях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