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819">
      <w:pPr>
        <w:pStyle w:val="1"/>
        <w:rPr>
          <w:rFonts w:eastAsia="Times New Roman"/>
        </w:rPr>
      </w:pPr>
      <w:r>
        <w:rPr>
          <w:rFonts w:eastAsia="Times New Roman"/>
        </w:rPr>
        <w:t>Перечень и описание основных и вспомогательных (обеспечительных) функций</w:t>
      </w:r>
    </w:p>
    <w:p w:rsidR="00000000" w:rsidRDefault="00594819">
      <w:pPr>
        <w:pStyle w:val="right"/>
      </w:pPr>
      <w:r>
        <w:t>Приложение к Приказу Ространснадзора от 11.07.2011 N АК-645фс</w:t>
      </w:r>
    </w:p>
    <w:p w:rsidR="00000000" w:rsidRDefault="0059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19">
      <w:pPr>
        <w:pStyle w:val="right"/>
      </w:pPr>
      <w:r>
        <w:t>Таблица N 3</w:t>
      </w:r>
    </w:p>
    <w:p w:rsidR="00000000" w:rsidRDefault="0059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19">
      <w:pPr>
        <w:pStyle w:val="HTML"/>
      </w:pPr>
      <w:r>
        <w:t>---------------------------------------------------------------------------</w:t>
      </w:r>
    </w:p>
    <w:p w:rsidR="00000000" w:rsidRDefault="00594819">
      <w:pPr>
        <w:pStyle w:val="HTML"/>
      </w:pPr>
      <w:r>
        <w:t>¦ N ¦Наименование¦Описание функции (задачи (процедуры), входящие в состав ¦</w:t>
      </w:r>
    </w:p>
    <w:p w:rsidR="00000000" w:rsidRDefault="00594819">
      <w:pPr>
        <w:pStyle w:val="HTML"/>
      </w:pPr>
      <w:r>
        <w:t>¦п/п¦исполняемой ¦исполняемой функции, пути и основания (подпункт, пункт, ¦</w:t>
      </w:r>
    </w:p>
    <w:p w:rsidR="00000000" w:rsidRDefault="00594819">
      <w:pPr>
        <w:pStyle w:val="HTML"/>
      </w:pPr>
      <w:r>
        <w:t>¦   ¦  функции   ¦ статья, в</w:t>
      </w:r>
      <w:r>
        <w:t>ид нормативного правового акта, дата, номер,  ¦</w:t>
      </w:r>
    </w:p>
    <w:p w:rsidR="00000000" w:rsidRDefault="00594819">
      <w:pPr>
        <w:pStyle w:val="HTML"/>
      </w:pPr>
      <w:r>
        <w:t>¦   ¦            ¦              название) по их реализации)               ¦</w:t>
      </w:r>
    </w:p>
    <w:p w:rsidR="00000000" w:rsidRDefault="00594819">
      <w:pPr>
        <w:pStyle w:val="HTML"/>
      </w:pPr>
      <w:r>
        <w:t>+---+------------+--------------------------------------------------------+</w:t>
      </w:r>
    </w:p>
    <w:p w:rsidR="00000000" w:rsidRDefault="00594819">
      <w:pPr>
        <w:pStyle w:val="HTML"/>
      </w:pPr>
      <w:r>
        <w:t xml:space="preserve">¦                             Основные функции          </w:t>
      </w:r>
      <w:r>
        <w:t xml:space="preserve">                  ¦</w:t>
      </w:r>
    </w:p>
    <w:p w:rsidR="00000000" w:rsidRDefault="00594819">
      <w:pPr>
        <w:pStyle w:val="HTML"/>
      </w:pPr>
      <w:r>
        <w:t>+-------------------------------------------------------------------------+</w:t>
      </w:r>
    </w:p>
    <w:p w:rsidR="00000000" w:rsidRDefault="00594819">
      <w:pPr>
        <w:pStyle w:val="HTML"/>
      </w:pPr>
      <w:r>
        <w:t>¦                     Контрольные (надзорные) функции                     ¦</w:t>
      </w:r>
    </w:p>
    <w:p w:rsidR="00000000" w:rsidRDefault="00594819">
      <w:pPr>
        <w:pStyle w:val="HTML"/>
      </w:pPr>
      <w:r>
        <w:t>+-------------------------------------------------------------------------+</w:t>
      </w:r>
    </w:p>
    <w:p w:rsidR="00000000" w:rsidRDefault="00594819">
      <w:pPr>
        <w:pStyle w:val="HTML"/>
      </w:pPr>
      <w:r>
        <w:t xml:space="preserve">¦1.¦    </w:t>
      </w:r>
      <w:r>
        <w:t xml:space="preserve">         ¦                                                        ¦</w:t>
      </w:r>
    </w:p>
    <w:p w:rsidR="00000000" w:rsidRDefault="00594819">
      <w:pPr>
        <w:pStyle w:val="HTML"/>
      </w:pPr>
      <w:r>
        <w:t>+--+-------------+--------------------------------------------------------+</w:t>
      </w:r>
    </w:p>
    <w:p w:rsidR="00000000" w:rsidRDefault="00594819">
      <w:pPr>
        <w:pStyle w:val="HTML"/>
      </w:pPr>
      <w:r>
        <w:t>¦...                                                                      ¦</w:t>
      </w:r>
    </w:p>
    <w:p w:rsidR="00000000" w:rsidRDefault="005948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594819">
      <w:pPr>
        <w:pStyle w:val="HTML"/>
      </w:pPr>
      <w:r>
        <w:t>¦                         Разрешительные функции                          ¦</w:t>
      </w:r>
    </w:p>
    <w:p w:rsidR="00000000" w:rsidRDefault="00594819">
      <w:pPr>
        <w:pStyle w:val="HTML"/>
      </w:pPr>
      <w:r>
        <w:t>+-------------------------------------------------------------------------+</w:t>
      </w:r>
    </w:p>
    <w:p w:rsidR="00000000" w:rsidRDefault="00594819">
      <w:pPr>
        <w:pStyle w:val="HTML"/>
      </w:pPr>
      <w:r>
        <w:t xml:space="preserve">¦1. ¦            ¦                                              </w:t>
      </w:r>
      <w:r>
        <w:t xml:space="preserve">          ¦</w:t>
      </w:r>
    </w:p>
    <w:p w:rsidR="00000000" w:rsidRDefault="00594819">
      <w:pPr>
        <w:pStyle w:val="HTML"/>
      </w:pPr>
      <w:r>
        <w:t>+---+------------+--------------------------------------------------------+</w:t>
      </w:r>
    </w:p>
    <w:p w:rsidR="00000000" w:rsidRDefault="00594819">
      <w:pPr>
        <w:pStyle w:val="HTML"/>
      </w:pPr>
      <w:r>
        <w:t>¦...                                                                      ¦</w:t>
      </w:r>
    </w:p>
    <w:p w:rsidR="00000000" w:rsidRDefault="00594819">
      <w:pPr>
        <w:pStyle w:val="HTML"/>
      </w:pPr>
      <w:r>
        <w:t>+-------------------------------------------------------------------------+</w:t>
      </w:r>
    </w:p>
    <w:p w:rsidR="00000000" w:rsidRDefault="00594819">
      <w:pPr>
        <w:pStyle w:val="HTML"/>
      </w:pPr>
      <w:r>
        <w:t xml:space="preserve">¦               </w:t>
      </w:r>
      <w:r>
        <w:t xml:space="preserve"> Вспомогательные (обеспечительные) функции                ¦</w:t>
      </w:r>
    </w:p>
    <w:p w:rsidR="00000000" w:rsidRDefault="00594819">
      <w:pPr>
        <w:pStyle w:val="HTML"/>
      </w:pPr>
      <w:r>
        <w:t>+-------------------------------------------------------------------------+</w:t>
      </w:r>
    </w:p>
    <w:p w:rsidR="00000000" w:rsidRDefault="00594819">
      <w:pPr>
        <w:pStyle w:val="HTML"/>
      </w:pPr>
      <w:r>
        <w:t>¦1. ¦            ¦                                                        ¦</w:t>
      </w:r>
    </w:p>
    <w:p w:rsidR="00000000" w:rsidRDefault="00594819">
      <w:pPr>
        <w:pStyle w:val="HTML"/>
      </w:pPr>
      <w:r>
        <w:t>+---+------------+--------------------------------------------------------+</w:t>
      </w:r>
    </w:p>
    <w:p w:rsidR="00000000" w:rsidRDefault="00594819">
      <w:pPr>
        <w:pStyle w:val="HTML"/>
      </w:pPr>
      <w:r>
        <w:t>¦...                                                                      ¦</w:t>
      </w:r>
    </w:p>
    <w:p w:rsidR="00000000" w:rsidRDefault="00594819">
      <w:pPr>
        <w:pStyle w:val="HTML"/>
      </w:pPr>
      <w:r>
        <w:t>---------------------------------------------------------------------------</w:t>
      </w:r>
    </w:p>
    <w:p w:rsidR="00000000" w:rsidRDefault="00594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19">
      <w:pPr>
        <w:pStyle w:val="right"/>
      </w:pPr>
      <w:r>
        <w:t>Источник - Приказ Ространсн</w:t>
      </w:r>
      <w:r>
        <w:t>адзора от 11.07.2011 № АК-645фс</w:t>
      </w:r>
    </w:p>
    <w:p w:rsidR="00000000" w:rsidRDefault="00594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https://порядокправа.рф/obrazecy/perechen_i_opisanie_osnovnyx_i_vspomogatelnyx_obespechitelnyx_funkcij.htm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19"/>
    <w:rsid w:val="0059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CF350-BC74-42F0-AF62-357BFDB9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opisanie_osnovnyx_i_vspomogatelnyx_obespechitelnyx_fu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описание основных и вспомогательных (обеспечительных) функций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