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4E0">
      <w:pPr>
        <w:pStyle w:val="1"/>
        <w:rPr>
          <w:rFonts w:eastAsia="Times New Roman"/>
        </w:rPr>
      </w:pPr>
      <w:r>
        <w:rPr>
          <w:rFonts w:eastAsia="Times New Roman"/>
        </w:rPr>
        <w:t>Перечень экспонатов, переданных для экспонирования на выставке</w:t>
      </w:r>
    </w:p>
    <w:p w:rsidR="00000000" w:rsidRDefault="00DD24E0">
      <w:pPr>
        <w:pStyle w:val="right"/>
      </w:pPr>
      <w:r>
        <w:t>Приложение N 2 к Порядку работы по обеспечению сохранности экспонатов при организации и проведении выставок в Выставочном зале</w:t>
      </w:r>
    </w:p>
    <w:p w:rsidR="00000000" w:rsidRDefault="00DD2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4E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экспонатов </w:t>
      </w:r>
      <w:r>
        <w:rPr>
          <w:rFonts w:eastAsia="Times New Roman"/>
        </w:rPr>
        <w:t>_________________ (учреждение), переданных для экспонирования на выставке _________________________ (название)</w:t>
      </w:r>
    </w:p>
    <w:p w:rsidR="00000000" w:rsidRDefault="00DD24E0">
      <w:pPr>
        <w:pStyle w:val="HTML"/>
      </w:pPr>
      <w:r>
        <w:t>------------------------------------------------------------------</w:t>
      </w:r>
    </w:p>
    <w:p w:rsidR="00000000" w:rsidRDefault="00DD24E0">
      <w:pPr>
        <w:pStyle w:val="HTML"/>
      </w:pPr>
      <w:r>
        <w:t>¦ N ¦Наименование ¦Экспозиционное¦Выдача на ¦Прим.¦Прием с ¦Прим.¦</w:t>
      </w:r>
    </w:p>
    <w:p w:rsidR="00000000" w:rsidRDefault="00DD24E0">
      <w:pPr>
        <w:pStyle w:val="HTML"/>
      </w:pPr>
      <w:r>
        <w:t>¦п/п¦  эксп</w:t>
      </w:r>
      <w:r>
        <w:t>оната, ¦    место     ¦  монтаж  ¦     ¦монтажа ¦     ¦</w:t>
      </w:r>
    </w:p>
    <w:p w:rsidR="00000000" w:rsidRDefault="00DD24E0">
      <w:pPr>
        <w:pStyle w:val="HTML"/>
      </w:pPr>
      <w:r>
        <w:t>¦   ¦  категория  ¦              ¦          ¦     ¦        ¦     ¦</w:t>
      </w:r>
    </w:p>
    <w:p w:rsidR="00000000" w:rsidRDefault="00DD24E0">
      <w:pPr>
        <w:pStyle w:val="HTML"/>
      </w:pPr>
      <w:r>
        <w:t>¦   ¦  ценности   ¦              ¦          ¦     ¦        ¦     ¦</w:t>
      </w:r>
    </w:p>
    <w:p w:rsidR="00000000" w:rsidRDefault="00DD24E0">
      <w:pPr>
        <w:pStyle w:val="HTML"/>
      </w:pPr>
      <w:r>
        <w:t>+---+-------------+--------------+----------+-----+--------+-----+</w:t>
      </w:r>
    </w:p>
    <w:p w:rsidR="00000000" w:rsidRDefault="00DD24E0">
      <w:pPr>
        <w:pStyle w:val="HTML"/>
      </w:pPr>
      <w:r>
        <w:t>¦ 1 ¦      2      ¦      3       ¦    4     ¦  5  ¦   6    ¦  7  ¦</w:t>
      </w:r>
    </w:p>
    <w:p w:rsidR="00000000" w:rsidRDefault="00DD24E0">
      <w:pPr>
        <w:pStyle w:val="HTML"/>
      </w:pPr>
      <w:r>
        <w:t>----+-------------+--------------+----------+-----+--------+------</w:t>
      </w:r>
    </w:p>
    <w:p w:rsidR="00000000" w:rsidRDefault="00DD2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4E0">
      <w:pPr>
        <w:pStyle w:val="just"/>
      </w:pPr>
      <w:r>
        <w:t>Перечень формируется в соответствии с экспозиционным планом.</w:t>
      </w:r>
    </w:p>
    <w:p w:rsidR="00000000" w:rsidRDefault="00DD24E0">
      <w:pPr>
        <w:pStyle w:val="just"/>
      </w:pPr>
      <w:r>
        <w:t>В гр. 2 указывается полное наименование экспоната, его поис</w:t>
      </w:r>
      <w:r>
        <w:t>ковые данные, а также указание на подлинность или копийность.</w:t>
      </w:r>
    </w:p>
    <w:p w:rsidR="00000000" w:rsidRDefault="00DD24E0">
      <w:pPr>
        <w:pStyle w:val="just"/>
      </w:pPr>
      <w:r>
        <w:t xml:space="preserve">В гр. 3 указываются особые требования к экспонированию (например, экспонаты, которые должны быть ограждены; документы, которые нельзя экспонировать в вертикальных стеклянных планшетах, а только </w:t>
      </w:r>
      <w:r>
        <w:t>в горизонтальных витринах, и т.п.).</w:t>
      </w:r>
    </w:p>
    <w:p w:rsidR="00000000" w:rsidRDefault="00DD24E0">
      <w:pPr>
        <w:pStyle w:val="just"/>
      </w:pPr>
      <w:r>
        <w:t>В гр. 4 указывается дата выдачи на монтаж, фамилия и инициалы ответственного специалиста архива-организатора, получившего экспонаты для монтажа, и его подпись. Подпись проставляется против каждого экспоната отдельно.</w:t>
      </w:r>
    </w:p>
    <w:p w:rsidR="00000000" w:rsidRDefault="00DD24E0">
      <w:pPr>
        <w:pStyle w:val="just"/>
      </w:pPr>
      <w:r>
        <w:t>В г</w:t>
      </w:r>
      <w:r>
        <w:t>р. 6 указывается дата получения экспонатов после демонтажа, фамилия и инициалы хранителя и его подпись. Подпись проставляется против каждого экспоната отдельно.</w:t>
      </w:r>
    </w:p>
    <w:p w:rsidR="00000000" w:rsidRDefault="00DD2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4E0">
      <w:pPr>
        <w:pStyle w:val="right"/>
      </w:pPr>
      <w:r>
        <w:t>Источник - Приказ Росархива от 02.08.2005 № 39</w:t>
      </w:r>
    </w:p>
    <w:p w:rsidR="00000000" w:rsidRDefault="00DD2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https://порядокправа.рф/obrazecy/perechen_eksponatov_peredannyx_dlya_eksponiro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vaniya_na_vystavke.htm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4E0"/>
    <w:rsid w:val="00DD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76FC2D-E6D4-4217-AF95-A016C9F5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ksponatov_peredannyx_dlya_eksponirovaniya_na_vyst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экспонатов, переданных для экспонирования на выставке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