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F3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системы МВД России, подлежащего высвобождению (данные на высвобождаемое авиационное, медицинское имущество, средства связи, радиотехнические </w:t>
      </w:r>
      <w:r>
        <w:rPr>
          <w:rFonts w:eastAsia="Times New Roman"/>
        </w:rPr>
        <w:t>средства, специальную и организационную технику, средства механизации, агрегаты и электрооборудование, имущество продовольственной службы, а также оборудование складов и баз горючего)</w:t>
      </w:r>
    </w:p>
    <w:p w:rsidR="00000000" w:rsidRDefault="00CA2F30">
      <w:pPr>
        <w:pStyle w:val="right"/>
      </w:pPr>
      <w:r>
        <w:t>Приложение N 4 к Инструкции о порядке подготовки, принятия решений о выс</w:t>
      </w:r>
      <w:r>
        <w:t>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N ___ движимого имущества системы МВД России, </w:t>
      </w:r>
      <w:r>
        <w:rPr>
          <w:rFonts w:eastAsia="Times New Roman"/>
        </w:rPr>
        <w:t>подлежащего высвобождению</w:t>
      </w:r>
    </w:p>
    <w:p w:rsidR="00000000" w:rsidRDefault="00CA2F30">
      <w:pPr>
        <w:pStyle w:val="HTML"/>
      </w:pPr>
      <w:r>
        <w:t>-----------------------------------------------------------------------------</w:t>
      </w:r>
    </w:p>
    <w:p w:rsidR="00000000" w:rsidRDefault="00CA2F30">
      <w:pPr>
        <w:pStyle w:val="HTML"/>
      </w:pPr>
      <w:r>
        <w:t>¦ N ¦Наи-¦За- ¦Дата¦Уста-  ¦Факти- ¦Дата¦Уста-  ¦Факти- ¦Ка-  ¦Балан-¦Оста- ¦</w:t>
      </w:r>
    </w:p>
    <w:p w:rsidR="00000000" w:rsidRDefault="00CA2F30">
      <w:pPr>
        <w:pStyle w:val="HTML"/>
      </w:pPr>
      <w:r>
        <w:t>¦п/п¦ме- ¦вод-¦вы- ¦новлен-¦ческая ¦пос-¦новлен-¦ческая ¦чест-¦содер-¦точн</w:t>
      </w:r>
      <w:r>
        <w:t>ая¦</w:t>
      </w:r>
    </w:p>
    <w:p w:rsidR="00000000" w:rsidRDefault="00CA2F30">
      <w:pPr>
        <w:pStyle w:val="HTML"/>
      </w:pPr>
      <w:r>
        <w:t>¦   ¦но- ¦ской¦пус-¦ный    ¦нара-  ¦лед-¦ный    ¦нара-  ¦вен- ¦жатель¦балан-¦</w:t>
      </w:r>
    </w:p>
    <w:p w:rsidR="00000000" w:rsidRDefault="00CA2F30">
      <w:pPr>
        <w:pStyle w:val="HTML"/>
      </w:pPr>
      <w:r>
        <w:t>¦   ¦ва- ¦N   ¦ка  ¦назна- ¦ботка с¦него¦межре- ¦ботка  ¦ное  ¦(поль-¦совая ¦</w:t>
      </w:r>
    </w:p>
    <w:p w:rsidR="00000000" w:rsidRDefault="00CA2F30">
      <w:pPr>
        <w:pStyle w:val="HTML"/>
      </w:pPr>
      <w:r>
        <w:t>¦   ¦ние ¦    ¦    ¦ченный ¦начала ¦ре- ¦монтный¦после  ¦сос- ¦зова- ¦стои- ¦</w:t>
      </w:r>
    </w:p>
    <w:p w:rsidR="00000000" w:rsidRDefault="00CA2F30">
      <w:pPr>
        <w:pStyle w:val="HTML"/>
      </w:pPr>
      <w:r>
        <w:t xml:space="preserve">¦   ¦    ¦    ¦   </w:t>
      </w:r>
      <w:r>
        <w:t xml:space="preserve"> ¦ресурс ¦эксплу-¦мон-¦ресурс ¦ремонта¦тоя- ¦тель),¦мость ¦</w:t>
      </w:r>
    </w:p>
    <w:p w:rsidR="00000000" w:rsidRDefault="00CA2F30">
      <w:pPr>
        <w:pStyle w:val="HTML"/>
      </w:pPr>
      <w:r>
        <w:t>¦   ¦    ¦    ¦    ¦       ¦атации ¦та  ¦       ¦       ¦ние  ¦адрес ¦едини-¦</w:t>
      </w:r>
    </w:p>
    <w:p w:rsidR="00000000" w:rsidRDefault="00CA2F30">
      <w:pPr>
        <w:pStyle w:val="HTML"/>
      </w:pPr>
      <w:r>
        <w:t>¦   ¦    ¦    ¦    +-------+-------+    +-------+-------+(ка- ¦      ¦цы,   ¦</w:t>
      </w:r>
    </w:p>
    <w:p w:rsidR="00000000" w:rsidRDefault="00CA2F30">
      <w:pPr>
        <w:pStyle w:val="HTML"/>
      </w:pPr>
      <w:r>
        <w:t xml:space="preserve">¦   ¦    ¦    ¦    ¦ча-¦лет¦ча-¦лет¦    </w:t>
      </w:r>
      <w:r>
        <w:t>¦ча-¦лет¦ча-¦лет¦тего-¦      ¦тыс.  ¦</w:t>
      </w:r>
    </w:p>
    <w:p w:rsidR="00000000" w:rsidRDefault="00CA2F30">
      <w:pPr>
        <w:pStyle w:val="HTML"/>
      </w:pPr>
      <w:r>
        <w:t>¦   ¦    ¦    ¦    ¦сов¦   ¦сов¦   ¦    ¦сов¦   ¦сов¦   ¦рия) ¦      ¦руб.  ¦</w:t>
      </w:r>
    </w:p>
    <w:p w:rsidR="00000000" w:rsidRDefault="00CA2F30">
      <w:pPr>
        <w:pStyle w:val="HTML"/>
      </w:pPr>
      <w:r>
        <w:t>+---+----+----+----+---+---+---+---+----+---+---+---+---+-----+------+------+</w:t>
      </w:r>
    </w:p>
    <w:p w:rsidR="00000000" w:rsidRDefault="00CA2F30">
      <w:pPr>
        <w:pStyle w:val="HTML"/>
      </w:pPr>
      <w:r>
        <w:t xml:space="preserve">¦ 1 ¦ 2  ¦ 3  ¦ 4  ¦ 5 ¦ 6 ¦ 7 ¦ 8 ¦ 9  ¦10 ¦11 ¦12 ¦13 ¦ 14  </w:t>
      </w:r>
      <w:r>
        <w:t>¦  15  ¦  16  ¦</w:t>
      </w:r>
    </w:p>
    <w:p w:rsidR="00000000" w:rsidRDefault="00CA2F30">
      <w:pPr>
        <w:pStyle w:val="HTML"/>
      </w:pPr>
      <w:r>
        <w:t>+---+----+----+----+---+---+---+---+----+---+---+---+---+-----+------+------+</w:t>
      </w:r>
    </w:p>
    <w:p w:rsidR="00000000" w:rsidRDefault="00CA2F30">
      <w:pPr>
        <w:pStyle w:val="HTML"/>
      </w:pPr>
      <w:r>
        <w:t>+---+----+----+----+---+---+---+---+----+---+---+---+---+-----+------+------+</w:t>
      </w:r>
    </w:p>
    <w:p w:rsidR="00000000" w:rsidRDefault="00CA2F30">
      <w:pPr>
        <w:pStyle w:val="HTML"/>
      </w:pPr>
      <w:r>
        <w:t>+---+----+----+----+---+---+---+---+----+---+---+---+---+-----+------+------+</w:t>
      </w:r>
    </w:p>
    <w:p w:rsidR="00000000" w:rsidRDefault="00CA2F30">
      <w:pPr>
        <w:pStyle w:val="HTML"/>
      </w:pPr>
      <w:r>
        <w:t>----+-</w:t>
      </w:r>
      <w:r>
        <w:t>---+----+----+---+---+---+---+----+---+---+---+---+-----+------+-------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just"/>
      </w:pPr>
      <w:r>
        <w:t>Руководитель организации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just"/>
      </w:pPr>
      <w:r>
        <w:lastRenderedPageBreak/>
        <w:t>Начальник финансового органа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just"/>
      </w:pPr>
      <w:r>
        <w:t>М.П.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just"/>
      </w:pPr>
      <w:r>
        <w:t>Примечания: 1. Форма предусматривает данные на высвобождаемое авиационное, медицинское имущество, средства связи, радиотехнические средства, специальную и организационную технику, средства механизации, агрегаты и электрооборудование, имущество продовольств</w:t>
      </w:r>
      <w:r>
        <w:t>енной службы, а также оборудование складов и баз горючего.</w:t>
      </w:r>
    </w:p>
    <w:p w:rsidR="00000000" w:rsidRDefault="00CA2F30">
      <w:pPr>
        <w:pStyle w:val="just"/>
      </w:pPr>
      <w:r>
        <w:t>2. Одновременно представляются акты технического состояния на каждую единицу высвобождаемого движимого имущества в 3-х экземплярах по форме, указанной в Приложении N 6 к Инструкции.</w:t>
      </w:r>
    </w:p>
    <w:p w:rsidR="00000000" w:rsidRDefault="00CA2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30">
      <w:pPr>
        <w:pStyle w:val="right"/>
      </w:pPr>
      <w:r>
        <w:t>Источник - При</w:t>
      </w:r>
      <w:r>
        <w:t>каз МВД России от 05.12.2006 № 992 (с изменениями и дополнениями на 2008 год)</w:t>
      </w:r>
    </w:p>
    <w:p w:rsidR="00000000" w:rsidRDefault="00CA2F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https://порядокправа.рф/obrazecy/perechen_dvizhimogo_imushhestva_sistemy_mvd_rossii_podlezhashhego_vysvobozhdeniyu_dannye_na_vysvobozhdaemoe.htm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30"/>
    <w:rsid w:val="00CA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91298-C994-499E-8B16-C7E7FC93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sistemy_mvd_rossii_podlezhashhego_vysvobozhdeniyu_dannye_na_vysvobozhdaem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системы МВД России, подлежащего высвобождению (данные на высвобождаемое авиационное, медицинское имущество, средства связи, радиотехнические средства, специальную и организационную технику, средства механизации, агрегаты и электрооборудование, имущество продовольственной службы, а также оборудование складов и баз горючего)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