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6C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прилагаемых заемщиками к заявлению о погашении задолженности перед </w:t>
      </w:r>
      <w:r>
        <w:rPr>
          <w:rFonts w:eastAsia="Times New Roman"/>
        </w:rPr>
        <w:t>федеральным бюджетом, выраженной в иностранной валюте, государственных ценных бумагах и правах требования по обязательствам Российской Федерации, составляющим государственный внешний долг Российской Федерации</w:t>
      </w:r>
    </w:p>
    <w:p w:rsidR="00000000" w:rsidRDefault="004626C9">
      <w:pPr>
        <w:pStyle w:val="right"/>
      </w:pPr>
      <w:r>
        <w:t>Приложение No. 2 к Правилам погашения задолженн</w:t>
      </w:r>
      <w:r>
        <w:t>ости перед федеральным бюджетом, выраженной в иностранной валюте, государственными ценными бумагами и правами требования по обязательствам Российской Федерации, составляющим государственный внешний долг Российской Федерации</w:t>
      </w:r>
    </w:p>
    <w:p w:rsidR="00000000" w:rsidRDefault="00462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6C9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ПРИЛАГАЕМЫ</w:t>
      </w:r>
      <w:r>
        <w:rPr>
          <w:rFonts w:eastAsia="Times New Roman"/>
        </w:rPr>
        <w:t>Х ЗАЕМЩИКАМИ К ЗАЯВЛЕНИЮ О ПОГАШЕНИИ ЗАДОЛЖЕННОСТИ ПЕРЕД ФЕДЕРАЛЬНЫМ БЮДЖЕТОМ</w:t>
      </w:r>
    </w:p>
    <w:p w:rsidR="00000000" w:rsidRDefault="004626C9">
      <w:pPr>
        <w:pStyle w:val="just"/>
      </w:pPr>
      <w:r>
        <w:t>1. Для заемщиков - юридических лиц:</w:t>
      </w:r>
    </w:p>
    <w:p w:rsidR="00000000" w:rsidRDefault="004626C9">
      <w:pPr>
        <w:pStyle w:val="just"/>
      </w:pPr>
      <w:r>
        <w:t>а) анкета заемщика по форме согласно приложению;</w:t>
      </w:r>
    </w:p>
    <w:p w:rsidR="00000000" w:rsidRDefault="004626C9">
      <w:pPr>
        <w:pStyle w:val="just"/>
      </w:pPr>
      <w:r>
        <w:t>б) нотариально заверенные копии учредительных документов организации со всеми приложениями, и</w:t>
      </w:r>
      <w:r>
        <w:t>зменениями и дополнениями;</w:t>
      </w:r>
    </w:p>
    <w:p w:rsidR="00000000" w:rsidRDefault="004626C9">
      <w:pPr>
        <w:pStyle w:val="just"/>
      </w:pPr>
      <w:r>
        <w:t>в) нотариально заверенная копия документа, подтверждающего включение организации в Единый государственный реестр юридических лиц;</w:t>
      </w:r>
    </w:p>
    <w:p w:rsidR="00000000" w:rsidRDefault="004626C9">
      <w:pPr>
        <w:pStyle w:val="just"/>
      </w:pPr>
      <w:r>
        <w:t>г) документы, подтверждающие полномочия единоличного органа управления и главного бухгалтера органи</w:t>
      </w:r>
      <w:r>
        <w:t>зации, в том числе по совершению сделок и подписанию договоров и иных документов от имени организации (решение или приказ о назначении, приказ о вступлении в должность, положение о генеральном директоре, копия контракта);</w:t>
      </w:r>
    </w:p>
    <w:p w:rsidR="00000000" w:rsidRDefault="004626C9">
      <w:pPr>
        <w:pStyle w:val="just"/>
      </w:pPr>
      <w:r>
        <w:t xml:space="preserve">д) нотариально заверенные образцы </w:t>
      </w:r>
      <w:r>
        <w:t>подписей руководителя, главного бухгалтера и иных лиц, имеющих право подписи договоров и иных документов от имени организации, и оттиска печати организации;</w:t>
      </w:r>
    </w:p>
    <w:p w:rsidR="00000000" w:rsidRDefault="004626C9">
      <w:pPr>
        <w:pStyle w:val="just"/>
      </w:pPr>
      <w:r>
        <w:t xml:space="preserve">е) нотариально заверенные копии долговых обязательств заемщика перед федеральным бюджетом со всеми </w:t>
      </w:r>
      <w:r>
        <w:t>приложениями, изменениями, дополнениями и другими документами, являющимися их неотъемлемой частью;</w:t>
      </w:r>
    </w:p>
    <w:p w:rsidR="00000000" w:rsidRDefault="004626C9">
      <w:pPr>
        <w:pStyle w:val="just"/>
      </w:pPr>
      <w:r>
        <w:lastRenderedPageBreak/>
        <w:t>ж) документ (или его нотариально заверенная копия), подтверждающий согласие полномочного органа организации на совершение сделок, предусмотренных Правилами п</w:t>
      </w:r>
      <w:r>
        <w:t>огашения задолженности перед федеральным бюджетом, выраженной в иностранной валюте, государственными ценными бумагами и правами требования по обязательствам Российской Федерации, составляющим государственный внешний долг Российской Федерации;</w:t>
      </w:r>
    </w:p>
    <w:p w:rsidR="00000000" w:rsidRDefault="004626C9">
      <w:pPr>
        <w:pStyle w:val="just"/>
      </w:pPr>
      <w:r>
        <w:t xml:space="preserve">з) подробная </w:t>
      </w:r>
      <w:r>
        <w:t>опись представляемых документов.</w:t>
      </w:r>
    </w:p>
    <w:p w:rsidR="00000000" w:rsidRDefault="004626C9">
      <w:pPr>
        <w:pStyle w:val="just"/>
      </w:pPr>
      <w:r>
        <w:t>Кредитными организациями дополнительно представляются нотариально заверенные копии свидетельства о регистрации в Центральном банке Российской Федерации и лицензии Центрального банка Российской Федерации на осуществление бан</w:t>
      </w:r>
      <w:r>
        <w:t>ковских операций.</w:t>
      </w:r>
    </w:p>
    <w:p w:rsidR="00000000" w:rsidRDefault="004626C9">
      <w:pPr>
        <w:pStyle w:val="just"/>
      </w:pPr>
      <w:r>
        <w:t>2. Для заемщиков - субъектов Российской Федерации:</w:t>
      </w:r>
    </w:p>
    <w:p w:rsidR="00000000" w:rsidRDefault="004626C9">
      <w:pPr>
        <w:pStyle w:val="just"/>
      </w:pPr>
      <w:r>
        <w:t>а) документы, предусмотренные подпунктами "а", "е" и "з" пункта 1 настоящего перечня;</w:t>
      </w:r>
    </w:p>
    <w:p w:rsidR="00000000" w:rsidRDefault="004626C9">
      <w:pPr>
        <w:pStyle w:val="just"/>
      </w:pPr>
      <w:r>
        <w:t>б) копии нормативных правовых актов и иных документов, подтверждающих полномочия органов и должностны</w:t>
      </w:r>
      <w:r>
        <w:t>х лиц субъекта Российской Федерации по совершению сделок от имени субъекта Российской Федерации;</w:t>
      </w:r>
    </w:p>
    <w:p w:rsidR="00000000" w:rsidRDefault="004626C9">
      <w:pPr>
        <w:pStyle w:val="just"/>
      </w:pPr>
      <w:r>
        <w:t>в) нотариально заверенные образцы подписей высшего должностного лица субъекта Российской Федерации (руководителя высшего исполнительного органа государственной</w:t>
      </w:r>
      <w:r>
        <w:t xml:space="preserve"> власти субъекта Российской Федерации) и/или иных должностных лиц, правомочных совершать сделки от имени субъекта Российской Федерации;</w:t>
      </w:r>
    </w:p>
    <w:p w:rsidR="00000000" w:rsidRDefault="004626C9">
      <w:pPr>
        <w:pStyle w:val="just"/>
      </w:pPr>
      <w:r>
        <w:t>г) доверенность (или ее нотариально заверенная копия), дающая право лицу, которому она выдана, на заключение сделок от и</w:t>
      </w:r>
      <w:r>
        <w:t>мени субъекта Российской Федерации, с образцом подписи лица, которому выдана доверенность (в случае если договор от имени субъекта Российской Федерации подписывается лицом, действующим по доверенности).</w:t>
      </w:r>
    </w:p>
    <w:p w:rsidR="00000000" w:rsidRDefault="004626C9">
      <w:pPr>
        <w:pStyle w:val="just"/>
      </w:pPr>
      <w:r>
        <w:t>3. Для заемщиков - муниципальных образований:</w:t>
      </w:r>
    </w:p>
    <w:p w:rsidR="00000000" w:rsidRDefault="004626C9">
      <w:pPr>
        <w:pStyle w:val="just"/>
      </w:pPr>
      <w:r>
        <w:t>а) доку</w:t>
      </w:r>
      <w:r>
        <w:t>менты, предусмотренные подпунктами "а", "е" и "з" пункта 1 настоящего перечня;</w:t>
      </w:r>
    </w:p>
    <w:p w:rsidR="00000000" w:rsidRDefault="004626C9">
      <w:pPr>
        <w:pStyle w:val="just"/>
      </w:pPr>
      <w:r>
        <w:t>б) копии нормативных правовых актов и иных документов, подтверждающих полномочия органов и должностных лиц местного самоуправления по совершению сделок от имени муниципального о</w:t>
      </w:r>
      <w:r>
        <w:t>бразования;</w:t>
      </w:r>
    </w:p>
    <w:p w:rsidR="00000000" w:rsidRDefault="004626C9">
      <w:pPr>
        <w:pStyle w:val="just"/>
      </w:pPr>
      <w:r>
        <w:t>в) нотариально заверенные образцы подписей лица, возглавляющего деятельность по осуществлению местного самоуправления на территории муниципального образования, и/или иных должностных лиц органов местного самоуправления, правомочных совершать сд</w:t>
      </w:r>
      <w:r>
        <w:t>елки от имени муниципального образования;</w:t>
      </w:r>
    </w:p>
    <w:p w:rsidR="00000000" w:rsidRDefault="004626C9">
      <w:pPr>
        <w:pStyle w:val="just"/>
      </w:pPr>
      <w:r>
        <w:t>г) доверенность (или ее нотариально заверенная копия), дающая право лицу, которому она выдана, на заключение сделок от имени муниципального образования, с образцом подписи лица, которому выдана доверенность (в случ</w:t>
      </w:r>
      <w:r>
        <w:t>ае если соглашение о погашении задолженности от имени муниципального образования подписывается лицом, действующим по доверенности).</w:t>
      </w:r>
    </w:p>
    <w:p w:rsidR="00000000" w:rsidRDefault="00462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6C9">
      <w:pPr>
        <w:pStyle w:val="right"/>
      </w:pPr>
      <w:r>
        <w:t>Источник - Постановление Правительства РФ от 16.04.2003 № 221 (с изменениями и дополнениями на 2004 год)</w:t>
      </w:r>
    </w:p>
    <w:p w:rsidR="00000000" w:rsidRDefault="004626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порядокправа.рф/obrazecy/perechen_dokumentov_prilagaemyx_zaemshhikami_k_zayavleniyu_o_pogashenii_zadolzhennosti_pered_federalnym_.htm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C9"/>
    <w:rsid w:val="0046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D09E9-AA58-4561-8F6F-F120945F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ilagaemyx_zaemshhikami_k_zayavleniyu_o_pogashenii_zadolzhennosti_pered_federal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прилагаемых заемщиками к заявлению о погашении задолженности перед федеральным бюджетом, выраженной в иностранной валюте, государственных ценных бумагах и правах требования по обязательствам Российской Федерации, составляющим государственный внешний долг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2022-08-12T06:17:00Z</dcterms:created>
  <dcterms:modified xsi:type="dcterms:W3CDTF">2022-08-12T06:17:00Z</dcterms:modified>
</cp:coreProperties>
</file>