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F6C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прилагаемых к заявлению на осуществление внутримуниципальных городских маршрутов на территории города Красноармейска Московской области</w:t>
      </w:r>
    </w:p>
    <w:p w:rsidR="00000000" w:rsidRDefault="00D53F6C">
      <w:pPr>
        <w:pStyle w:val="right"/>
      </w:pPr>
      <w:r>
        <w:t>Приложение N 2 к Положению о комиссии администрации г. Красноармейска по допуску перевозчиков на внутримуниципальные маршруты</w:t>
      </w:r>
    </w:p>
    <w:p w:rsidR="00000000" w:rsidRDefault="00D53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F6C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ПРИЛАГАЕМЫХ К ЗАЯВЛЕНИЮ НА ОСУЩЕСТВЛЕНИЕ ВНУТРИМУНИЦИПАЛЬНЫХ ГОРОДСКИХ МАРШРУТОВ</w:t>
      </w:r>
    </w:p>
    <w:p w:rsidR="00000000" w:rsidRDefault="00D53F6C">
      <w:pPr>
        <w:pStyle w:val="just"/>
      </w:pPr>
      <w:r>
        <w:t xml:space="preserve">1. Заявка на осуществление </w:t>
      </w:r>
      <w:r>
        <w:t>внутримуниципальных городских маршрутов.</w:t>
      </w:r>
    </w:p>
    <w:p w:rsidR="00000000" w:rsidRDefault="00D53F6C">
      <w:pPr>
        <w:pStyle w:val="just"/>
      </w:pPr>
      <w:r>
        <w:t>2. Нотариально заверенные копии учредительных документов.</w:t>
      </w:r>
    </w:p>
    <w:p w:rsidR="00000000" w:rsidRDefault="00D53F6C">
      <w:pPr>
        <w:pStyle w:val="just"/>
      </w:pPr>
      <w:r>
        <w:t>3. Нотариально заверенная копия лицензии на осуществление перевозок пассажиров.</w:t>
      </w:r>
    </w:p>
    <w:p w:rsidR="00000000" w:rsidRDefault="00D53F6C">
      <w:pPr>
        <w:pStyle w:val="just"/>
      </w:pPr>
      <w:r>
        <w:t>4. Нотариально заверенная копия свидетельства о государственной регистрации ю</w:t>
      </w:r>
      <w:r>
        <w:t>ридического лица или индивидуального предпринимателя (далее - перевозчик).</w:t>
      </w:r>
    </w:p>
    <w:p w:rsidR="00000000" w:rsidRDefault="00D53F6C">
      <w:pPr>
        <w:pStyle w:val="just"/>
      </w:pPr>
      <w:r>
        <w:t>5. Баланс за последний отчетный период деятельности перевозчика с приложением форм N 1 и 2 с отметкой налогового органа.</w:t>
      </w:r>
    </w:p>
    <w:p w:rsidR="00000000" w:rsidRDefault="00D53F6C">
      <w:pPr>
        <w:pStyle w:val="just"/>
      </w:pPr>
      <w:r>
        <w:t>6. Копия сертификата на пассажирские перевозки автомобильным</w:t>
      </w:r>
      <w:r>
        <w:t xml:space="preserve"> транспортом.</w:t>
      </w:r>
    </w:p>
    <w:p w:rsidR="00000000" w:rsidRDefault="00D53F6C">
      <w:pPr>
        <w:pStyle w:val="just"/>
      </w:pPr>
      <w:r>
        <w:t>7. Копии сертификатов на техническое обслуживание и ремонт (или соответствующие договоры).</w:t>
      </w:r>
    </w:p>
    <w:p w:rsidR="00000000" w:rsidRDefault="00D53F6C">
      <w:pPr>
        <w:pStyle w:val="just"/>
      </w:pPr>
      <w:r>
        <w:t>8. Справки банков, которыми обслуживается конкурсант об исполнении им обязательств по возврату кредитов (ссуд).</w:t>
      </w:r>
    </w:p>
    <w:p w:rsidR="00000000" w:rsidRDefault="00D53F6C">
      <w:pPr>
        <w:pStyle w:val="just"/>
      </w:pPr>
      <w:r>
        <w:t>9. Справки подразделения государственно</w:t>
      </w:r>
      <w:r>
        <w:t>й налоговой инспекции по месту регистрации юридического лица - перевозчика об отсутствии задолженности по платежам.</w:t>
      </w:r>
    </w:p>
    <w:p w:rsidR="00000000" w:rsidRDefault="00D53F6C">
      <w:pPr>
        <w:pStyle w:val="just"/>
      </w:pPr>
      <w:r>
        <w:t xml:space="preserve">10. Данные об имеющихся автотранспортных средствах для осуществления маршрутных пассажирских перевозок (по каждому автомобилю), в том числе </w:t>
      </w:r>
      <w:r>
        <w:t>находящихся в эксплуатации по договору аренды: тип, марка, год выпуска, регистрационный номер, дата последнего государственного технического осмотра, копии договоров аренды автотранспортных средств.</w:t>
      </w:r>
    </w:p>
    <w:p w:rsidR="00000000" w:rsidRDefault="00D53F6C">
      <w:pPr>
        <w:pStyle w:val="just"/>
      </w:pPr>
      <w:r>
        <w:t>11. Номера и наименования маршрутов с количеством автобус</w:t>
      </w:r>
      <w:r>
        <w:t>ов по утвержденному расписанию, закрепленные за перевозчиком, на дату подачи заявки.</w:t>
      </w:r>
    </w:p>
    <w:p w:rsidR="00000000" w:rsidRDefault="00D53F6C">
      <w:pPr>
        <w:pStyle w:val="just"/>
      </w:pPr>
      <w:r>
        <w:lastRenderedPageBreak/>
        <w:t>12. Документ, подтверждающий право на осуществление маршрутных пассажирских перевозок на условиях перевозок транспортом общего пользования.</w:t>
      </w:r>
    </w:p>
    <w:p w:rsidR="00000000" w:rsidRDefault="00D53F6C">
      <w:pPr>
        <w:pStyle w:val="just"/>
      </w:pPr>
      <w:r>
        <w:t>13. Документ, разрешающий осуще</w:t>
      </w:r>
      <w:r>
        <w:t>ствление маршрутных пассажирских перевозок на территории Московской области.</w:t>
      </w:r>
    </w:p>
    <w:p w:rsidR="00000000" w:rsidRDefault="00D53F6C">
      <w:pPr>
        <w:pStyle w:val="just"/>
      </w:pPr>
      <w:r>
        <w:t>14. Документ, подтверждающий возможность заявителя обеспечить организацию предрейсовых медицинских осмотров водителей.</w:t>
      </w:r>
    </w:p>
    <w:p w:rsidR="00000000" w:rsidRDefault="00D53F6C">
      <w:pPr>
        <w:pStyle w:val="just"/>
      </w:pPr>
      <w:r>
        <w:t>15. Документ, подтверждающий возможность заявителя обеспечит</w:t>
      </w:r>
      <w:r>
        <w:t>ь организацию технического осмотра подвижного состава перед выпуском его на линию.</w:t>
      </w:r>
    </w:p>
    <w:p w:rsidR="00000000" w:rsidRDefault="00D53F6C">
      <w:pPr>
        <w:pStyle w:val="just"/>
      </w:pPr>
      <w:r>
        <w:t>16. Копии полисов по:</w:t>
      </w:r>
    </w:p>
    <w:p w:rsidR="00000000" w:rsidRDefault="00D53F6C">
      <w:pPr>
        <w:pStyle w:val="just"/>
      </w:pPr>
      <w:r>
        <w:t>- добровольному страхованию пассажиров на внутримуниципальных городских маршрутах;</w:t>
      </w:r>
    </w:p>
    <w:p w:rsidR="00000000" w:rsidRDefault="00D53F6C">
      <w:pPr>
        <w:pStyle w:val="just"/>
      </w:pPr>
      <w:r>
        <w:t>- страхованию гражданской ответственности владельцев автотранспортны</w:t>
      </w:r>
      <w:r>
        <w:t>х средств (ответственности перевозчика);</w:t>
      </w:r>
    </w:p>
    <w:p w:rsidR="00000000" w:rsidRDefault="00D53F6C">
      <w:pPr>
        <w:pStyle w:val="just"/>
      </w:pPr>
      <w:r>
        <w:t>- страхование подвижного состава;</w:t>
      </w:r>
    </w:p>
    <w:p w:rsidR="00000000" w:rsidRDefault="00D53F6C">
      <w:pPr>
        <w:pStyle w:val="just"/>
      </w:pPr>
      <w:r>
        <w:t>- добровольному страхованию от несчастных случаев водителей, работающих на данных маршрутах.</w:t>
      </w:r>
    </w:p>
    <w:p w:rsidR="00000000" w:rsidRDefault="00D53F6C">
      <w:pPr>
        <w:pStyle w:val="just"/>
      </w:pPr>
      <w:r>
        <w:t>17. Расписание движения автобусов на маршрутах, график труда и отдыха водителей.</w:t>
      </w:r>
    </w:p>
    <w:p w:rsidR="00000000" w:rsidRDefault="00D53F6C">
      <w:pPr>
        <w:pStyle w:val="just"/>
      </w:pPr>
      <w:r>
        <w:t>18. Док</w:t>
      </w:r>
      <w:r>
        <w:t>умент об организации диспетчерского контроля на маршруте.</w:t>
      </w:r>
    </w:p>
    <w:p w:rsidR="00000000" w:rsidRDefault="00D53F6C">
      <w:pPr>
        <w:pStyle w:val="just"/>
      </w:pPr>
      <w:r>
        <w:t>19. Нотариально заверенные копии соответствующих документов об аттестации лиц, занимающих должности исполнительных руководителей и специалистов предприятий транспорта независимо от форм собственност</w:t>
      </w:r>
      <w:r>
        <w:t>и, связанных с обеспечением безопасности движения.</w:t>
      </w:r>
    </w:p>
    <w:p w:rsidR="00000000" w:rsidRDefault="00D53F6C">
      <w:pPr>
        <w:pStyle w:val="just"/>
      </w:pPr>
      <w:r>
        <w:t>20. Справка о размере среднемесячной заработной платы водителей или месячном доходе ПБОЮЛ (являющихся самостоятельными водителями).</w:t>
      </w:r>
    </w:p>
    <w:p w:rsidR="00000000" w:rsidRDefault="00D53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F6C">
      <w:pPr>
        <w:pStyle w:val="right"/>
      </w:pPr>
      <w:r>
        <w:t>Источник - Постановление главы г. Красноармейска МО от 05.09.2003 № 589</w:t>
      </w:r>
    </w:p>
    <w:p w:rsidR="00000000" w:rsidRDefault="00D53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https://порядокправа.рф/obrazecy/perechen_dokumentov_prilagaemyx_k_zayavleniyu_na_osushhestvlenie_vnutrimunicipalnyx_gorodskix_marshruto.htm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6C"/>
    <w:rsid w:val="00D5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AC4D1-3F5C-4DD1-87E7-6D1BE6CD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ilagaemyx_k_zayavleniyu_na_osushhestvlenie_vnutrimunicipalnyx_gorodskix_marshru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прилагаемых к заявлению на осуществление внутримуниципальных городских маршрутов на территории города Красноармейска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2022-08-12T06:17:00Z</dcterms:created>
  <dcterms:modified xsi:type="dcterms:W3CDTF">2022-08-12T06:17:00Z</dcterms:modified>
</cp:coreProperties>
</file>