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E3D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целей сертификации технического средства для выполнения авиационных работ в системе сертификации в гражданской авиации Российской Федерации</w:t>
      </w:r>
    </w:p>
    <w:p w:rsidR="00000000" w:rsidRDefault="00921E3D">
      <w:pPr>
        <w:pStyle w:val="right"/>
      </w:pPr>
      <w:r>
        <w:t>Приложение No. 3 к Правилам (п. 10)</w:t>
      </w:r>
    </w:p>
    <w:p w:rsidR="00000000" w:rsidRDefault="00921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3D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ЦЕЛЕЙ СЕРТИФИКАЦИИ</w:t>
      </w:r>
    </w:p>
    <w:p w:rsidR="00000000" w:rsidRDefault="00921E3D">
      <w:pPr>
        <w:pStyle w:val="just"/>
      </w:pPr>
      <w:r>
        <w:t>При подаче заявки в орган по сертификации (приложение к заявке):</w:t>
      </w:r>
    </w:p>
    <w:p w:rsidR="00000000" w:rsidRDefault="00921E3D">
      <w:pPr>
        <w:pStyle w:val="just"/>
      </w:pPr>
      <w:r>
        <w:t>1. Учредительные документы (копии), справка о деятельности предприятия.</w:t>
      </w:r>
    </w:p>
    <w:p w:rsidR="00000000" w:rsidRDefault="00921E3D">
      <w:pPr>
        <w:pStyle w:val="just"/>
      </w:pPr>
      <w:r>
        <w:t xml:space="preserve">2. Основные </w:t>
      </w:r>
      <w:r>
        <w:t>технические характеристики, внешний вид ТС АР.</w:t>
      </w:r>
    </w:p>
    <w:p w:rsidR="00000000" w:rsidRDefault="00921E3D">
      <w:pPr>
        <w:pStyle w:val="just"/>
      </w:pPr>
      <w:r>
        <w:t>3. Руководство по эксплуатации ТС АР.</w:t>
      </w:r>
    </w:p>
    <w:p w:rsidR="00000000" w:rsidRDefault="00921E3D">
      <w:pPr>
        <w:pStyle w:val="just"/>
      </w:pPr>
      <w:r>
        <w:t>При выполнении сертификационных работ (по требованию центра по сертификации):</w:t>
      </w:r>
    </w:p>
    <w:p w:rsidR="00000000" w:rsidRDefault="00921E3D">
      <w:pPr>
        <w:pStyle w:val="just"/>
      </w:pPr>
      <w:r>
        <w:t xml:space="preserve">1. Структура управления предприятия-изготовителя, подразделения, ответственного за качество, </w:t>
      </w:r>
      <w:r>
        <w:t>сертификацию ТС АР.</w:t>
      </w:r>
    </w:p>
    <w:p w:rsidR="00000000" w:rsidRDefault="00921E3D">
      <w:pPr>
        <w:pStyle w:val="just"/>
      </w:pPr>
      <w:r>
        <w:t>2. Документ предприятия, устанавливающий функциональные и эксплуатационные требования, правила испытаний и приемки ТС АР (стандарт, технические условия и т.п.).</w:t>
      </w:r>
    </w:p>
    <w:p w:rsidR="00000000" w:rsidRDefault="00921E3D">
      <w:pPr>
        <w:pStyle w:val="just"/>
      </w:pPr>
      <w:r>
        <w:t>3. Перечень стандартов, используемых при разработке ТС АР.</w:t>
      </w:r>
    </w:p>
    <w:p w:rsidR="00000000" w:rsidRDefault="00921E3D">
      <w:pPr>
        <w:pStyle w:val="just"/>
      </w:pPr>
      <w:r>
        <w:t>4. Копии имеющих</w:t>
      </w:r>
      <w:r>
        <w:t>ся сертификатов, выданных в других системах сертификации.</w:t>
      </w:r>
    </w:p>
    <w:p w:rsidR="00000000" w:rsidRDefault="00921E3D">
      <w:pPr>
        <w:pStyle w:val="just"/>
      </w:pPr>
      <w:r>
        <w:t>5. Информация (справки) по заявленному ТС АР: техника безопасности при эксплуатации; уровень создаваемых электро- и радиопомех; содержание вредных веществ и выбросы в окружающую среду; сведения о во</w:t>
      </w:r>
      <w:r>
        <w:t>здействии внешних факторов (летные нагрузки); надежность ТС АР (установленный срок службы или время налета, наработка на отказ).</w:t>
      </w:r>
    </w:p>
    <w:p w:rsidR="00000000" w:rsidRDefault="00921E3D">
      <w:pPr>
        <w:pStyle w:val="just"/>
      </w:pPr>
      <w:r>
        <w:t>6. Копия титульного листа и оглавления документированной системы управления качеством (при наличии).</w:t>
      </w:r>
    </w:p>
    <w:p w:rsidR="00000000" w:rsidRDefault="00921E3D">
      <w:pPr>
        <w:pStyle w:val="just"/>
      </w:pPr>
      <w:r>
        <w:t xml:space="preserve">7. Справка об организации </w:t>
      </w:r>
      <w:r>
        <w:t>входного контроля.</w:t>
      </w:r>
    </w:p>
    <w:p w:rsidR="00000000" w:rsidRDefault="00921E3D">
      <w:pPr>
        <w:pStyle w:val="just"/>
      </w:pPr>
      <w:r>
        <w:t>8. Копии чертежа общего вида, чертежей основных узлов и агрегатов, монтажного чертежа на установку на воздушное судно, копии образцов технологических документов.</w:t>
      </w:r>
    </w:p>
    <w:p w:rsidR="00000000" w:rsidRDefault="00921E3D">
      <w:pPr>
        <w:pStyle w:val="just"/>
      </w:pPr>
      <w:r>
        <w:lastRenderedPageBreak/>
        <w:t>9. Копии заводских регистрационных документов, подтверждающих контроль изде</w:t>
      </w:r>
      <w:r>
        <w:t>лия в процессе производства.</w:t>
      </w:r>
    </w:p>
    <w:p w:rsidR="00000000" w:rsidRDefault="00921E3D">
      <w:pPr>
        <w:pStyle w:val="just"/>
      </w:pPr>
      <w:r>
        <w:t>10. Копии протоколов заводских приемочных испытаний.</w:t>
      </w:r>
    </w:p>
    <w:p w:rsidR="00000000" w:rsidRDefault="00921E3D">
      <w:pPr>
        <w:pStyle w:val="just"/>
      </w:pPr>
      <w:r>
        <w:t>11. Перечень испытательных лабораторий (центров), обслуживающих производство по кооперации; протоколы, отчеты о проведенных испытаниях.</w:t>
      </w:r>
    </w:p>
    <w:p w:rsidR="00000000" w:rsidRDefault="00921E3D">
      <w:pPr>
        <w:pStyle w:val="just"/>
      </w:pPr>
      <w:r>
        <w:t>12. Перечень организаций, проводящих м</w:t>
      </w:r>
      <w:r>
        <w:t>етрологическое обслуживание контрольного, измерительного и испытательного оборудования.</w:t>
      </w:r>
    </w:p>
    <w:p w:rsidR="00000000" w:rsidRDefault="00921E3D">
      <w:pPr>
        <w:pStyle w:val="just"/>
      </w:pPr>
      <w:r>
        <w:t>13. Справка по организации сервисного обслуживания и ремонта ТС АР.</w:t>
      </w:r>
    </w:p>
    <w:p w:rsidR="00000000" w:rsidRDefault="00921E3D">
      <w:pPr>
        <w:pStyle w:val="just"/>
      </w:pPr>
      <w:r>
        <w:t>14. Перечень запасных частей и комплектующих изделий ТС АР.</w:t>
      </w:r>
    </w:p>
    <w:p w:rsidR="00000000" w:rsidRDefault="00921E3D">
      <w:pPr>
        <w:pStyle w:val="just"/>
      </w:pPr>
      <w:r>
        <w:t xml:space="preserve">15. Список основных потребителей ТС АР, </w:t>
      </w:r>
      <w:r>
        <w:t>отзывы эксплуатирующих авиапредприятий.</w:t>
      </w:r>
    </w:p>
    <w:p w:rsidR="00000000" w:rsidRDefault="00921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3D">
      <w:pPr>
        <w:pStyle w:val="right"/>
      </w:pPr>
      <w:r>
        <w:t>Источник - Приказ Минтранса России от 29.10.2003 № 202</w:t>
      </w:r>
    </w:p>
    <w:p w:rsidR="00000000" w:rsidRDefault="00921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https://порядокправа.рф/obrazecy/perechen_dokumentov_predstavlyaemyx_zayavitelem_dlya_celej_sertifikacii_texnicheskogo_sredstva_dlya_vypo.htm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3D"/>
    <w:rsid w:val="0092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4BDE5-89E5-431E-A113-F9F36E62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celej_sertifikacii_texnicheskogo_sredstva_dlya_vy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целей сертификации технического средства для выполнения авиационных работ в системе сертификации в гражданской авиации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