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4193F">
      <w:pPr>
        <w:pStyle w:val="1"/>
        <w:rPr>
          <w:rFonts w:eastAsia="Times New Roman"/>
        </w:rPr>
      </w:pPr>
      <w:r>
        <w:rPr>
          <w:rFonts w:eastAsia="Times New Roman"/>
        </w:rPr>
        <w:t>Перечень документов, представляемых федеральным государственным унитарным предприятием для получения согласия на совершение сделок</w:t>
      </w:r>
    </w:p>
    <w:p w:rsidR="00000000" w:rsidRDefault="0044193F">
      <w:pPr>
        <w:pStyle w:val="right"/>
      </w:pPr>
      <w:r>
        <w:t>Утвержден распоряжением Минимущества России от 15 июля 2003 г. No. 3142-р</w:t>
      </w:r>
    </w:p>
    <w:p w:rsidR="00000000" w:rsidRDefault="004419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193F">
      <w:pPr>
        <w:pStyle w:val="3"/>
        <w:rPr>
          <w:rFonts w:eastAsia="Times New Roman"/>
        </w:rPr>
      </w:pPr>
      <w:r>
        <w:rPr>
          <w:rFonts w:eastAsia="Times New Roman"/>
        </w:rPr>
        <w:t xml:space="preserve">ПЕРЕЧЕНЬ ДОКУМЕНТОВ, </w:t>
      </w:r>
      <w:r>
        <w:rPr>
          <w:rFonts w:eastAsia="Times New Roman"/>
        </w:rPr>
        <w:t>ПРЕДСТАВЛЯЕМЫХ ФЕДЕРАЛЬНЫМ ГОСУДАРСТВЕННЫМ УНИТАРНЫМ ПРЕДПРИЯТИЕМ ДЛЯ ПОЛУЧЕНИЯ СОГЛАСИЯ НА СОВЕРШЕНИЕ СДЕЛОК, ПРЕДУСМОТРЕННЫХ ПОСТАНОВЛЕНИЕМ ПРАВИТЕЛЬСТВА РОССИЙСКОЙ ФЕДЕРАЦИИ ОТ 06.06.2003 No. 333</w:t>
      </w:r>
    </w:p>
    <w:p w:rsidR="00000000" w:rsidRDefault="0044193F">
      <w:pPr>
        <w:pStyle w:val="just"/>
      </w:pPr>
      <w:r>
        <w:t>1. Для получения согласия на совершение сделок, предусмот</w:t>
      </w:r>
      <w:r>
        <w:t>ренных Постановлением Правительства Российской Федерации от 06.06.2003 No. 333, федеральное государственное унитарное предприятие вместе с предложением о совершении сделок и их обоснованием представляет следующие документы:</w:t>
      </w:r>
    </w:p>
    <w:p w:rsidR="00000000" w:rsidRDefault="0044193F">
      <w:pPr>
        <w:pStyle w:val="just"/>
      </w:pPr>
      <w:r>
        <w:t>а) заверенные в установленном по</w:t>
      </w:r>
      <w:r>
        <w:t>рядке копии документов, подтверждающих полномочия руководителя федерального государственного унитарного предприятия (приказ о назначении, копия трудового договора и т.д.) и лица, действующего от его имени (при представлении документов лицом, действующим от</w:t>
      </w:r>
      <w:r>
        <w:t xml:space="preserve"> имени руководителя предприятия) (далее именуется - руководитель предприятия);</w:t>
      </w:r>
    </w:p>
    <w:p w:rsidR="00000000" w:rsidRDefault="0044193F">
      <w:pPr>
        <w:pStyle w:val="just"/>
      </w:pPr>
      <w:r>
        <w:t>б) информация о прогнозе влияния результатов сделки на повышение эффективности деятельности предприятия в разрезе производственных и финансовых показателей;</w:t>
      </w:r>
    </w:p>
    <w:p w:rsidR="00000000" w:rsidRDefault="0044193F">
      <w:pPr>
        <w:pStyle w:val="just"/>
      </w:pPr>
      <w:r>
        <w:t>в) заверенная руково</w:t>
      </w:r>
      <w:r>
        <w:t>дителем предприятия копия документа, подтверждающего факт внесения записи в Единый государственный реестр юридических лиц, свидетельствующий о государственной регистрации юридического лица - федерального государственного унитарного предприятия;</w:t>
      </w:r>
    </w:p>
    <w:p w:rsidR="00000000" w:rsidRDefault="0044193F">
      <w:pPr>
        <w:pStyle w:val="just"/>
      </w:pPr>
      <w:r>
        <w:t>г) заверенн</w:t>
      </w:r>
      <w:r>
        <w:t>ая руководителем предприятия копия устава федерального государственного унитарного предприятия;</w:t>
      </w:r>
    </w:p>
    <w:p w:rsidR="00000000" w:rsidRDefault="0044193F">
      <w:pPr>
        <w:pStyle w:val="just"/>
      </w:pPr>
      <w:r>
        <w:t>д) подготовленный в соответствии с законодательством Российской Федерации об оценочной деятельности отчет об оценке рыночной стоимости имущества, с которым пред</w:t>
      </w:r>
      <w:r>
        <w:t>полагается совершить сделку, произведенной не ранее чем за 3 месяца до его представления;</w:t>
      </w:r>
    </w:p>
    <w:p w:rsidR="00000000" w:rsidRDefault="0044193F">
      <w:pPr>
        <w:pStyle w:val="just"/>
      </w:pPr>
      <w:r>
        <w:t>е) проект договора на совершение сделки (за исключением случаев заключения договора на торгах);</w:t>
      </w:r>
    </w:p>
    <w:p w:rsidR="00000000" w:rsidRDefault="0044193F">
      <w:pPr>
        <w:pStyle w:val="just"/>
      </w:pPr>
      <w:r>
        <w:t>ж) документ о целесообразности совершения сделки (заключения договора)</w:t>
      </w:r>
      <w:r>
        <w:t xml:space="preserve">, представленный федеральным органом исполнительной власти, осуществляющим </w:t>
      </w:r>
      <w:r>
        <w:lastRenderedPageBreak/>
        <w:t>координацию и регулирование в соответствующей отрасли (сфере управления) (при наличии).</w:t>
      </w:r>
    </w:p>
    <w:p w:rsidR="00000000" w:rsidRDefault="0044193F">
      <w:pPr>
        <w:pStyle w:val="just"/>
      </w:pPr>
      <w:r>
        <w:t>2. Помимо документов, указанных в пункте 1 настоящего Перечня, в случае совершения сделок (за</w:t>
      </w:r>
      <w:r>
        <w:t xml:space="preserve"> исключением передачи в аренду) в отношении закрепленного в хозяйственном ведении предприятия находящегося на территории Российской Федерации федерального недвижимого имущества (за исключением морских, речных и воздушных судов) представляются:</w:t>
      </w:r>
    </w:p>
    <w:p w:rsidR="00000000" w:rsidRDefault="0044193F">
      <w:pPr>
        <w:pStyle w:val="just"/>
      </w:pPr>
      <w:r>
        <w:t>а) заверенны</w:t>
      </w:r>
      <w:r>
        <w:t>е в установленном порядке копии документов технического учета (технического паспорта, поэтажного плана и экспликации);</w:t>
      </w:r>
    </w:p>
    <w:p w:rsidR="00000000" w:rsidRDefault="0044193F">
      <w:pPr>
        <w:pStyle w:val="just"/>
      </w:pPr>
      <w:r>
        <w:t>б) справка о принадлежности имущества к памятникам истории и архитектуры;</w:t>
      </w:r>
    </w:p>
    <w:p w:rsidR="00000000" w:rsidRDefault="0044193F">
      <w:pPr>
        <w:pStyle w:val="just"/>
      </w:pPr>
      <w:r>
        <w:t>в) заверенные руководителем предприятия копии правоустанавливаю</w:t>
      </w:r>
      <w:r>
        <w:t>щих документов на земельный участок, на котором расположен объект недвижимого имущества;</w:t>
      </w:r>
    </w:p>
    <w:p w:rsidR="00000000" w:rsidRDefault="0044193F">
      <w:pPr>
        <w:pStyle w:val="just"/>
      </w:pPr>
      <w:r>
        <w:t>г) кадастровый план земельного участка под объектом недвижимого имущества или ситуационный план (при отсутствии кадастрового плана);</w:t>
      </w:r>
    </w:p>
    <w:p w:rsidR="00000000" w:rsidRDefault="0044193F">
      <w:pPr>
        <w:pStyle w:val="just"/>
      </w:pPr>
      <w:r>
        <w:t xml:space="preserve">д) справка о балансовой стоимости </w:t>
      </w:r>
      <w:r>
        <w:t>недвижимого имущества, подписанная руководителем предприятия;</w:t>
      </w:r>
    </w:p>
    <w:p w:rsidR="00000000" w:rsidRDefault="0044193F">
      <w:pPr>
        <w:pStyle w:val="just"/>
      </w:pPr>
      <w:r>
        <w:t>е) сведения об обременении недвижимого имущества с приложением копий соответствующих документов.</w:t>
      </w:r>
    </w:p>
    <w:p w:rsidR="00000000" w:rsidRDefault="0044193F">
      <w:pPr>
        <w:pStyle w:val="just"/>
      </w:pPr>
      <w:r>
        <w:t>3. Помимо документов, указанных в пункте 1 настоящего Перечня, в случае совершения сделок в отнош</w:t>
      </w:r>
      <w:r>
        <w:t>ении закрепленных в хозяйственном ведении предприятия находящихся на территории Российской Федерации морских, речных и воздушных судов (за исключением передачи в аренду) представляются:</w:t>
      </w:r>
    </w:p>
    <w:p w:rsidR="00000000" w:rsidRDefault="0044193F">
      <w:pPr>
        <w:pStyle w:val="just"/>
      </w:pPr>
      <w:r>
        <w:t>а) заверенные руководителем предприятия копии правоустанавливающих док</w:t>
      </w:r>
      <w:r>
        <w:t>ументов на морское, речное или воздушное судно;</w:t>
      </w:r>
    </w:p>
    <w:p w:rsidR="00000000" w:rsidRDefault="0044193F">
      <w:pPr>
        <w:pStyle w:val="just"/>
      </w:pPr>
      <w:r>
        <w:t>б) копия свидетельства о государственной регистрации морского, речного или воздушного судна в соответствующем реестре.</w:t>
      </w:r>
    </w:p>
    <w:p w:rsidR="00000000" w:rsidRDefault="0044193F">
      <w:pPr>
        <w:pStyle w:val="just"/>
      </w:pPr>
      <w:r>
        <w:t>4. Помимо документов, указанных в пункте 1 настоящего Перечня, в случае совершения сделок</w:t>
      </w:r>
      <w:r>
        <w:t xml:space="preserve"> в отношении принадлежащих предприятию акций, вкладов (долей) в уставных (складочных) капиталах находящихся на территории Российской Федерации хозяйственных обществ и товариществ представляются:</w:t>
      </w:r>
    </w:p>
    <w:p w:rsidR="00000000" w:rsidRDefault="0044193F">
      <w:pPr>
        <w:pStyle w:val="just"/>
      </w:pPr>
      <w:r>
        <w:t>а) выписка из реестра акционеров общества (при сделках с акци</w:t>
      </w:r>
      <w:r>
        <w:t>ями);</w:t>
      </w:r>
    </w:p>
    <w:p w:rsidR="00000000" w:rsidRDefault="0044193F">
      <w:pPr>
        <w:pStyle w:val="just"/>
      </w:pPr>
      <w:r>
        <w:t>б) копии учредительных документов хозяйственного общества или товарищества, заверенные руководителем хозяйственного общества или товарищества;</w:t>
      </w:r>
    </w:p>
    <w:p w:rsidR="00000000" w:rsidRDefault="0044193F">
      <w:pPr>
        <w:pStyle w:val="just"/>
      </w:pPr>
      <w:r>
        <w:t>в) копии документов годовой бухгалтерской отчетности на последнюю отчетную дату, заверенные руководителем и</w:t>
      </w:r>
      <w:r>
        <w:t xml:space="preserve"> главным бухгалтером хозяйственного общества или товарищества.</w:t>
      </w:r>
    </w:p>
    <w:p w:rsidR="00000000" w:rsidRDefault="0044193F">
      <w:pPr>
        <w:pStyle w:val="just"/>
      </w:pPr>
      <w:r>
        <w:t>5. Помимо документов, указанных в пункте 1 настоящего Перечня (либо при необходимости в пунктах 2, 3 и 4 настоящего Перечня), в случае согласования решения предприятия об участии в коммерческих</w:t>
      </w:r>
      <w:r>
        <w:t xml:space="preserve"> и некоммерческих организациях представляются:</w:t>
      </w:r>
    </w:p>
    <w:p w:rsidR="00000000" w:rsidRDefault="0044193F">
      <w:pPr>
        <w:pStyle w:val="just"/>
      </w:pPr>
      <w:r>
        <w:t>а) заверенные руководителем организации, в которой предполагается участвовать, копии устава, учредительного договора (решения об учреждении), документа, подтверждающего факт внесения записи в Единый государств</w:t>
      </w:r>
      <w:r>
        <w:t>енный реестр юридических лиц, свидетельствующего о регистрации организации в качестве юридического лица, а также заверенные руководителем и главным бухгалтером организации копии документов годовой бухгалтерской отчетности на последнюю отчетную дату (для уч</w:t>
      </w:r>
      <w:r>
        <w:t>астия в существующих организациях);</w:t>
      </w:r>
    </w:p>
    <w:p w:rsidR="00000000" w:rsidRDefault="0044193F">
      <w:pPr>
        <w:pStyle w:val="just"/>
      </w:pPr>
      <w:r>
        <w:t xml:space="preserve">б) проекты устава, учредительного договора (решения об </w:t>
      </w:r>
      <w:r>
        <w:t>учреждении) организации, а также заверенные руководителями организаций или индивидуальными предпринимателями-учредителями копии их учредительных документов, документов, подтверждающих факт внесения записи в Единый государственный реестр юридических лиц, св</w:t>
      </w:r>
      <w:r>
        <w:t>идетельствующего о государственной регистрации, или свидетельства о государственной регистрации в качестве индивидуального предпринимателя (для участия во вновь создаваемых организациях).</w:t>
      </w:r>
    </w:p>
    <w:p w:rsidR="00000000" w:rsidRDefault="0044193F">
      <w:pPr>
        <w:pStyle w:val="just"/>
      </w:pPr>
      <w:r>
        <w:t xml:space="preserve">6. Помимо документов, указанных в пункте 1 настоящего Перечня (либо </w:t>
      </w:r>
      <w:r>
        <w:t>при необходимости в пунктах 2, 3 и 4 настоящего Перечня), в случае согласования решения предприятия о заключении договора простого товарищества (инвестиционного договора) представляются предложения по существенным условиям договора простого товарищества, в</w:t>
      </w:r>
      <w:r>
        <w:t>ключая требования к:</w:t>
      </w:r>
    </w:p>
    <w:p w:rsidR="00000000" w:rsidRDefault="0044193F">
      <w:pPr>
        <w:pStyle w:val="just"/>
      </w:pPr>
      <w:r>
        <w:t>а) объемам финансирования на достройку объекта незавершенного строительства, поступающих от инвестора;</w:t>
      </w:r>
    </w:p>
    <w:p w:rsidR="00000000" w:rsidRDefault="0044193F">
      <w:pPr>
        <w:pStyle w:val="just"/>
      </w:pPr>
      <w:r>
        <w:t>б) объему прав на достроенный объект или его часть, переходящих к инвестору после ввода объекта в эксплуатацию;</w:t>
      </w:r>
    </w:p>
    <w:p w:rsidR="00000000" w:rsidRDefault="0044193F">
      <w:pPr>
        <w:pStyle w:val="just"/>
      </w:pPr>
      <w:r>
        <w:t>в) сроку действия до</w:t>
      </w:r>
      <w:r>
        <w:t>говора.</w:t>
      </w:r>
    </w:p>
    <w:p w:rsidR="00000000" w:rsidRDefault="004419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193F">
      <w:pPr>
        <w:pStyle w:val="right"/>
      </w:pPr>
      <w:r>
        <w:t>Источник - Распоряжение Минимущества РФ от 15.07.2003 № 3142-Р</w:t>
      </w:r>
    </w:p>
    <w:p w:rsidR="00000000" w:rsidRDefault="0044193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https://порядокправа.рф/obrazecy/perechen_dokumentov_predstavlyaemyx_federalnym_gosudarstvennym_unitarnym_predpriyatiem_dlya_polucheniya.htm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193F"/>
    <w:rsid w:val="00441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DC8B328-6924-41F3-808D-CF377D19D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dokumentov_predstavlyaemyx_federalnym_gosudarstvennym_unitarnym_predpriyatiem_dlya_poluc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997</Words>
  <Characters>5687</Characters>
  <Application>Microsoft Office Word</Application>
  <DocSecurity>0</DocSecurity>
  <Lines>47</Lines>
  <Paragraphs>13</Paragraphs>
  <ScaleCrop>false</ScaleCrop>
  <Company/>
  <LinksUpToDate>false</LinksUpToDate>
  <CharactersWithSpaces>6671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документов, представляемых федеральным государственным унитарным предприятием для получения согласия на совершение сделок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2022-08-12T06:15:00Z</dcterms:created>
  <dcterms:modified xsi:type="dcterms:W3CDTF">2022-08-12T06:15:00Z</dcterms:modified>
</cp:coreProperties>
</file>