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6D3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деятельности ИПК Росгидромета</w:t>
      </w:r>
    </w:p>
    <w:p w:rsidR="00000000" w:rsidRDefault="00E866D3">
      <w:pPr>
        <w:pStyle w:val="right"/>
      </w:pPr>
      <w:r>
        <w:t>Приложение N 6 к Приказу Росгидромета от 14.10.2008 N 384</w:t>
      </w:r>
    </w:p>
    <w:p w:rsidR="00000000" w:rsidRDefault="00E86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6D3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ДЕЯТЕЛЬНОСТИ ИПК РОСГИДРОМЕТА</w:t>
      </w:r>
    </w:p>
    <w:p w:rsidR="00000000" w:rsidRDefault="00E866D3">
      <w:pPr>
        <w:pStyle w:val="HTML"/>
      </w:pPr>
      <w:r>
        <w:t>---------------------------------------------------------------------------</w:t>
      </w:r>
    </w:p>
    <w:p w:rsidR="00000000" w:rsidRDefault="00E866D3">
      <w:pPr>
        <w:pStyle w:val="HTML"/>
      </w:pPr>
      <w:r>
        <w:t>¦ N ¦  Наименование показателя   ¦  Период учета  ¦ Единица  ¦План¦ Факт  ¦</w:t>
      </w:r>
    </w:p>
    <w:p w:rsidR="00000000" w:rsidRDefault="00E866D3">
      <w:pPr>
        <w:pStyle w:val="HTML"/>
      </w:pPr>
      <w:r>
        <w:t>¦п/п¦                            ¦                ¦измерения ¦    ¦       ¦</w:t>
      </w:r>
    </w:p>
    <w:p w:rsidR="00000000" w:rsidRDefault="00E866D3">
      <w:pPr>
        <w:pStyle w:val="HTML"/>
      </w:pPr>
      <w:r>
        <w:t>+---+-----------------------</w:t>
      </w:r>
      <w:r>
        <w:t>-----+----------------+----------+----+-------+</w:t>
      </w:r>
    </w:p>
    <w:p w:rsidR="00000000" w:rsidRDefault="00E866D3">
      <w:pPr>
        <w:pStyle w:val="HTML"/>
      </w:pPr>
      <w:r>
        <w:t>¦ 1 ¦Количество специалистов     ¦ежеквартально   ¦   чел.   ¦    ¦       ¦</w:t>
      </w:r>
    </w:p>
    <w:p w:rsidR="00000000" w:rsidRDefault="00E866D3">
      <w:pPr>
        <w:pStyle w:val="HTML"/>
      </w:pPr>
      <w:r>
        <w:t>¦   ¦Росгидромета, прошедших     ¦                ¦          ¦    ¦       ¦</w:t>
      </w:r>
    </w:p>
    <w:p w:rsidR="00000000" w:rsidRDefault="00E866D3">
      <w:pPr>
        <w:pStyle w:val="HTML"/>
      </w:pPr>
      <w:r>
        <w:t xml:space="preserve">¦   ¦курсы повышения квалификации¦                ¦     </w:t>
      </w:r>
      <w:r>
        <w:t xml:space="preserve">     ¦    ¦       ¦</w:t>
      </w:r>
    </w:p>
    <w:p w:rsidR="00000000" w:rsidRDefault="00E866D3">
      <w:pPr>
        <w:pStyle w:val="HTML"/>
      </w:pPr>
      <w:r>
        <w:t>----+----------------------------+----------------+----------+----+--------</w:t>
      </w:r>
    </w:p>
    <w:p w:rsidR="00000000" w:rsidRDefault="00E86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6D3">
      <w:pPr>
        <w:pStyle w:val="right"/>
      </w:pPr>
      <w:r>
        <w:t>Источник - Приказ Росгидромета от 14.10.2008 № 384</w:t>
      </w:r>
    </w:p>
    <w:p w:rsidR="00000000" w:rsidRDefault="00E866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https://порядокправа.рф/obrazecy/perechen_celevyx_pokazatelej_effektivnosti_deyatelnosti_ipk_rosgidrometa.htm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6D3"/>
    <w:rsid w:val="00E8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AEF240-B475-40AB-A057-8AFED877F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effektivnosti_deyatelnosti_ipk_rosgidrom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эффективности деятельности ИПК Росгидромета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2022-08-12T06:03:00Z</dcterms:created>
  <dcterms:modified xsi:type="dcterms:W3CDTF">2022-08-12T06:03:00Z</dcterms:modified>
</cp:coreProperties>
</file>