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663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деятельности ГРМЦ, ГАМЦ, ГВЦ Росгидромета</w:t>
      </w:r>
    </w:p>
    <w:p w:rsidR="00000000" w:rsidRDefault="00A31663">
      <w:pPr>
        <w:pStyle w:val="right"/>
      </w:pPr>
      <w:r>
        <w:t>Приложение N 3 к Приказу Росгидромета от 14.10.2008 N 384</w:t>
      </w:r>
    </w:p>
    <w:p w:rsidR="00000000" w:rsidRDefault="00A31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6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ЭФФЕКТИВНОСТИ ДЕЯТЕЛЬНОСТИ ГРМЦ, ГАМЦ, ГВЦ РОСГИДРОМЕТА</w:t>
      </w:r>
    </w:p>
    <w:p w:rsidR="00000000" w:rsidRDefault="00A31663">
      <w:pPr>
        <w:pStyle w:val="HTML"/>
      </w:pPr>
      <w:r>
        <w:t>---------------------------------------------------------------------------</w:t>
      </w:r>
    </w:p>
    <w:p w:rsidR="00000000" w:rsidRDefault="00A31663">
      <w:pPr>
        <w:pStyle w:val="HTML"/>
      </w:pPr>
      <w:r>
        <w:t>¦ N ¦ Наименование показателя  ¦Период учета ¦  Единица   ¦ План ¦  Факт  ¦</w:t>
      </w:r>
    </w:p>
    <w:p w:rsidR="00000000" w:rsidRDefault="00A31663">
      <w:pPr>
        <w:pStyle w:val="HTML"/>
      </w:pPr>
      <w:r>
        <w:t>¦п/п¦                          ¦             ¦ и</w:t>
      </w:r>
      <w:r>
        <w:t>змерения  ¦      ¦        ¦</w:t>
      </w:r>
    </w:p>
    <w:p w:rsidR="00000000" w:rsidRDefault="00A31663">
      <w:pPr>
        <w:pStyle w:val="HTML"/>
      </w:pPr>
      <w:r>
        <w:t>+---+--------------------------+-------------+------------+------+--------+</w:t>
      </w:r>
    </w:p>
    <w:p w:rsidR="00000000" w:rsidRDefault="00A31663">
      <w:pPr>
        <w:pStyle w:val="HTML"/>
      </w:pPr>
      <w:r>
        <w:t>¦ 1 ¦Выполнение Плана сбора    ¦ежеквартально¦     %      ¦      ¦        ¦</w:t>
      </w:r>
    </w:p>
    <w:p w:rsidR="00000000" w:rsidRDefault="00A31663">
      <w:pPr>
        <w:pStyle w:val="HTML"/>
      </w:pPr>
      <w:r>
        <w:t>¦   ¦информации (ГРМЦ)         ¦             ¦            ¦      ¦        ¦</w:t>
      </w:r>
    </w:p>
    <w:p w:rsidR="00000000" w:rsidRDefault="00A31663">
      <w:pPr>
        <w:pStyle w:val="HTML"/>
      </w:pPr>
      <w:r>
        <w:t>+---+--------------------------+-------------+------------+------+--------+</w:t>
      </w:r>
    </w:p>
    <w:p w:rsidR="00000000" w:rsidRDefault="00A31663">
      <w:pPr>
        <w:pStyle w:val="HTML"/>
      </w:pPr>
      <w:r>
        <w:t>¦ 2 ¦Выпуск оперативной        ¦ежеквартально¦   карты    ¦      ¦        ¦</w:t>
      </w:r>
    </w:p>
    <w:p w:rsidR="00000000" w:rsidRDefault="00A31663">
      <w:pPr>
        <w:pStyle w:val="HTML"/>
      </w:pPr>
      <w:r>
        <w:t>¦   ¦прогностической продукции ¦             ¦            ¦      ¦        ¦</w:t>
      </w:r>
    </w:p>
    <w:p w:rsidR="00000000" w:rsidRDefault="00A31663">
      <w:pPr>
        <w:pStyle w:val="HTML"/>
      </w:pPr>
      <w:r>
        <w:t xml:space="preserve">¦   ¦(ГВЦ Росгидромета)     </w:t>
      </w:r>
      <w:r>
        <w:t xml:space="preserve">   ¦             ¦            ¦      ¦        ¦</w:t>
      </w:r>
    </w:p>
    <w:p w:rsidR="00000000" w:rsidRDefault="00A31663">
      <w:pPr>
        <w:pStyle w:val="HTML"/>
      </w:pPr>
      <w:r>
        <w:t>+---+--------------------------+-------------+------------+------+--------+</w:t>
      </w:r>
    </w:p>
    <w:p w:rsidR="00000000" w:rsidRDefault="00A31663">
      <w:pPr>
        <w:pStyle w:val="HTML"/>
      </w:pPr>
      <w:r>
        <w:t>¦ 3 ¦Внедрение вычислительных  ¦ежеквартально¦  т/флопп   ¦      ¦        ¦</w:t>
      </w:r>
    </w:p>
    <w:p w:rsidR="00000000" w:rsidRDefault="00A31663">
      <w:pPr>
        <w:pStyle w:val="HTML"/>
      </w:pPr>
      <w:r>
        <w:t xml:space="preserve">¦   ¦мощностей в вычислительных¦             ¦          </w:t>
      </w:r>
      <w:r>
        <w:t xml:space="preserve">  ¦      ¦        ¦</w:t>
      </w:r>
    </w:p>
    <w:p w:rsidR="00000000" w:rsidRDefault="00A31663">
      <w:pPr>
        <w:pStyle w:val="HTML"/>
      </w:pPr>
      <w:r>
        <w:t>¦   ¦центрах в рамках проекта  ¦             ¦            ¦      ¦        ¦</w:t>
      </w:r>
    </w:p>
    <w:p w:rsidR="00000000" w:rsidRDefault="00A31663">
      <w:pPr>
        <w:pStyle w:val="HTML"/>
      </w:pPr>
      <w:r>
        <w:t>¦   ¦МБРР (ГВЦ Росгидромета)   ¦             ¦            ¦      ¦        ¦</w:t>
      </w:r>
    </w:p>
    <w:p w:rsidR="00000000" w:rsidRDefault="00A31663">
      <w:pPr>
        <w:pStyle w:val="HTML"/>
      </w:pPr>
      <w:r>
        <w:t>+---+--------------------------+-------------+------------+------+--------+</w:t>
      </w:r>
    </w:p>
    <w:p w:rsidR="00000000" w:rsidRDefault="00A31663">
      <w:pPr>
        <w:pStyle w:val="HTML"/>
      </w:pPr>
      <w:r>
        <w:t>¦ 4 ¦Опр</w:t>
      </w:r>
      <w:r>
        <w:t>авдываемость           ¦ежеквартально¦     %      ¦      ¦        ¦</w:t>
      </w:r>
    </w:p>
    <w:p w:rsidR="00000000" w:rsidRDefault="00A31663">
      <w:pPr>
        <w:pStyle w:val="HTML"/>
      </w:pPr>
      <w:r>
        <w:t>¦   ¦авиационных прогнозов     ¦             ¦            ¦      ¦        ¦</w:t>
      </w:r>
    </w:p>
    <w:p w:rsidR="00000000" w:rsidRDefault="00A31663">
      <w:pPr>
        <w:pStyle w:val="HTML"/>
      </w:pPr>
      <w:r>
        <w:t>¦   ¦погоды по аэродромам      ¦             ¦            ¦      ¦        ¦</w:t>
      </w:r>
    </w:p>
    <w:p w:rsidR="00000000" w:rsidRDefault="00A31663">
      <w:pPr>
        <w:pStyle w:val="HTML"/>
      </w:pPr>
      <w:r>
        <w:t xml:space="preserve">¦   ¦(ГАМЦ)                    ¦    </w:t>
      </w:r>
      <w:r>
        <w:t xml:space="preserve">         ¦            ¦      ¦        ¦</w:t>
      </w:r>
    </w:p>
    <w:p w:rsidR="00000000" w:rsidRDefault="00A31663">
      <w:pPr>
        <w:pStyle w:val="HTML"/>
      </w:pPr>
      <w:r>
        <w:t>+---+--------------------------+-------------+------------+------+--------+</w:t>
      </w:r>
    </w:p>
    <w:p w:rsidR="00000000" w:rsidRDefault="00A31663">
      <w:pPr>
        <w:pStyle w:val="HTML"/>
      </w:pPr>
      <w:r>
        <w:t>¦ 5 ¦Нарушения, выявленные при ¦ежеквартально¦млн. рублей ¦  X   ¦        ¦</w:t>
      </w:r>
    </w:p>
    <w:p w:rsidR="00000000" w:rsidRDefault="00A31663">
      <w:pPr>
        <w:pStyle w:val="HTML"/>
      </w:pPr>
      <w:r>
        <w:t xml:space="preserve">¦   ¦проверке эффективности и  ¦             ¦            ¦     </w:t>
      </w:r>
      <w:r>
        <w:t xml:space="preserve"> ¦        ¦</w:t>
      </w:r>
    </w:p>
    <w:p w:rsidR="00000000" w:rsidRDefault="00A31663">
      <w:pPr>
        <w:pStyle w:val="HTML"/>
      </w:pPr>
      <w:r>
        <w:t>¦   ¦целевого использования    ¦             ¦            ¦      ¦        ¦</w:t>
      </w:r>
    </w:p>
    <w:p w:rsidR="00000000" w:rsidRDefault="00A31663">
      <w:pPr>
        <w:pStyle w:val="HTML"/>
      </w:pPr>
      <w:r>
        <w:t>¦   ¦бюджетных средств         ¦             ¦            ¦      ¦        ¦</w:t>
      </w:r>
    </w:p>
    <w:p w:rsidR="00000000" w:rsidRDefault="00A31663">
      <w:pPr>
        <w:pStyle w:val="HTML"/>
      </w:pPr>
      <w:r>
        <w:t>----+--------------------------+-------------+------------+------+---------</w:t>
      </w:r>
    </w:p>
    <w:p w:rsidR="00000000" w:rsidRDefault="00A31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63">
      <w:pPr>
        <w:pStyle w:val="right"/>
      </w:pPr>
      <w:r>
        <w:t>Источник - Приказ Росгидромета от 14.10.2008 № 384</w:t>
      </w:r>
    </w:p>
    <w:p w:rsidR="00000000" w:rsidRDefault="00A31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https://порядокправа.рф/obrazecy/perechen_celevyx_pokazatelej_effektivnosti_deyatelnosti_grmc_gamc_gvc_rosgidrometa.htm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63"/>
    <w:rsid w:val="00A3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41E8B-9583-415F-9583-BE39DF04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deyatelnosti_grmc_gamc_gvc_rosgidrom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деятельности ГРМЦ, ГАМЦ, ГВЦ Росгидромета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2022-08-12T06:02:00Z</dcterms:created>
  <dcterms:modified xsi:type="dcterms:W3CDTF">2022-08-12T06:02:00Z</dcterms:modified>
</cp:coreProperties>
</file>