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354">
      <w:pPr>
        <w:pStyle w:val="1"/>
        <w:rPr>
          <w:rFonts w:eastAsia="Times New Roman"/>
        </w:rPr>
      </w:pPr>
      <w:r>
        <w:rPr>
          <w:rFonts w:eastAsia="Times New Roman"/>
        </w:rPr>
        <w:t>Паспорт ведомственной целевой программы</w:t>
      </w:r>
    </w:p>
    <w:p w:rsidR="00000000" w:rsidRDefault="00F42354">
      <w:pPr>
        <w:pStyle w:val="right"/>
      </w:pPr>
      <w:r>
        <w:t>Приложение к Положению о разработке, утверждении и реализации ведомственных целевых программ (в ред. Постановления Правительства РФ от 08.04.2013 N 314)</w:t>
      </w:r>
    </w:p>
    <w:p w:rsidR="00000000" w:rsidRDefault="00F42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54">
      <w:pPr>
        <w:pStyle w:val="HTML"/>
      </w:pPr>
      <w:r>
        <w:t xml:space="preserve">                                  ПАСПОРТ</w:t>
      </w:r>
    </w:p>
    <w:p w:rsidR="00000000" w:rsidRDefault="00F42354">
      <w:pPr>
        <w:pStyle w:val="HTML"/>
      </w:pPr>
      <w:r>
        <w:t>ведомственной целевой программы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Федеральный орган</w:t>
      </w:r>
    </w:p>
    <w:p w:rsidR="00000000" w:rsidRDefault="00F42354">
      <w:pPr>
        <w:pStyle w:val="HTML"/>
      </w:pPr>
      <w:r>
        <w:t>исполнительной власти или</w:t>
      </w:r>
    </w:p>
    <w:p w:rsidR="00000000" w:rsidRDefault="00F42354">
      <w:pPr>
        <w:pStyle w:val="HTML"/>
      </w:pPr>
      <w:r>
        <w:t>организация, являющаяся</w:t>
      </w:r>
    </w:p>
    <w:p w:rsidR="00000000" w:rsidRDefault="00F42354">
      <w:pPr>
        <w:pStyle w:val="HTML"/>
      </w:pPr>
      <w:r>
        <w:t>главным распорядителем</w:t>
      </w:r>
    </w:p>
    <w:p w:rsidR="00000000" w:rsidRDefault="00F42354">
      <w:pPr>
        <w:pStyle w:val="HTML"/>
      </w:pPr>
      <w:r>
        <w:t>средств федерального бюджета 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Наименование ведомственной</w:t>
      </w:r>
    </w:p>
    <w:p w:rsidR="00000000" w:rsidRDefault="00F42354">
      <w:pPr>
        <w:pStyle w:val="HTML"/>
      </w:pPr>
      <w:r>
        <w:t xml:space="preserve">целевой программы           </w:t>
      </w:r>
      <w:r>
        <w:t xml:space="preserve"> 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Наименование государственной</w:t>
      </w:r>
    </w:p>
    <w:p w:rsidR="00000000" w:rsidRDefault="00F42354">
      <w:pPr>
        <w:pStyle w:val="HTML"/>
      </w:pPr>
      <w:r>
        <w:t>программы Российской</w:t>
      </w:r>
    </w:p>
    <w:p w:rsidR="00000000" w:rsidRDefault="00F42354">
      <w:pPr>
        <w:pStyle w:val="HTML"/>
      </w:pPr>
      <w:r>
        <w:t>Федерации                    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Наименование подпрограммы</w:t>
      </w:r>
    </w:p>
    <w:p w:rsidR="00000000" w:rsidRDefault="00F42354">
      <w:pPr>
        <w:pStyle w:val="HTML"/>
      </w:pPr>
      <w:r>
        <w:t>государственной программы</w:t>
      </w:r>
    </w:p>
    <w:p w:rsidR="00000000" w:rsidRDefault="00F42354">
      <w:pPr>
        <w:pStyle w:val="HTML"/>
      </w:pPr>
      <w:r>
        <w:t xml:space="preserve">Российской Федерации        </w:t>
      </w:r>
      <w:r>
        <w:t xml:space="preserve"> 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Должностное лицо, утвердившее</w:t>
      </w:r>
    </w:p>
    <w:p w:rsidR="00000000" w:rsidRDefault="00F42354">
      <w:pPr>
        <w:pStyle w:val="HTML"/>
      </w:pPr>
      <w:r>
        <w:t>программу (дата утверждения),</w:t>
      </w:r>
    </w:p>
    <w:p w:rsidR="00000000" w:rsidRDefault="00F42354">
      <w:pPr>
        <w:pStyle w:val="HTML"/>
      </w:pPr>
      <w:r>
        <w:t>или наименование и номер</w:t>
      </w:r>
    </w:p>
    <w:p w:rsidR="00000000" w:rsidRDefault="00F42354">
      <w:pPr>
        <w:pStyle w:val="HTML"/>
      </w:pPr>
      <w:r>
        <w:t>соответствующего нормативного</w:t>
      </w:r>
    </w:p>
    <w:p w:rsidR="00000000" w:rsidRDefault="00F42354">
      <w:pPr>
        <w:pStyle w:val="HTML"/>
      </w:pPr>
      <w:r>
        <w:t>правового акта               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Номер и дата учета в</w:t>
      </w:r>
    </w:p>
    <w:p w:rsidR="00000000" w:rsidRDefault="00F42354">
      <w:pPr>
        <w:pStyle w:val="HTML"/>
      </w:pPr>
      <w:r>
        <w:t>Министерстве экономического</w:t>
      </w:r>
    </w:p>
    <w:p w:rsidR="00000000" w:rsidRDefault="00F42354">
      <w:pPr>
        <w:pStyle w:val="HTML"/>
      </w:pPr>
      <w:r>
        <w:t>развития Российской Федерации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Цели и задачи                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Целевые индикаторы и</w:t>
      </w:r>
    </w:p>
    <w:p w:rsidR="00000000" w:rsidRDefault="00F42354">
      <w:pPr>
        <w:pStyle w:val="HTML"/>
      </w:pPr>
      <w:r>
        <w:t>показатели                     _</w:t>
      </w:r>
      <w:r>
        <w:t>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Характеристика программных</w:t>
      </w:r>
    </w:p>
    <w:p w:rsidR="00000000" w:rsidRDefault="00F42354">
      <w:pPr>
        <w:pStyle w:val="HTML"/>
      </w:pPr>
      <w:r>
        <w:t>мероприятий                  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Сроки реализации             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Объемы и источники</w:t>
      </w:r>
    </w:p>
    <w:p w:rsidR="00000000" w:rsidRDefault="00F42354">
      <w:pPr>
        <w:pStyle w:val="HTML"/>
      </w:pPr>
      <w:r>
        <w:t>финансирова</w:t>
      </w:r>
      <w:r>
        <w:t>ния                 ____________________________________________</w:t>
      </w:r>
    </w:p>
    <w:p w:rsidR="00000000" w:rsidRDefault="00F42354">
      <w:pPr>
        <w:pStyle w:val="HTML"/>
      </w:pPr>
    </w:p>
    <w:p w:rsidR="00000000" w:rsidRDefault="00F42354">
      <w:pPr>
        <w:pStyle w:val="HTML"/>
      </w:pPr>
      <w:r>
        <w:t>Ожидаемые конечные результаты</w:t>
      </w:r>
    </w:p>
    <w:p w:rsidR="00000000" w:rsidRDefault="00F42354">
      <w:pPr>
        <w:pStyle w:val="HTML"/>
      </w:pPr>
      <w:r>
        <w:t>реализации ведомственной</w:t>
      </w:r>
    </w:p>
    <w:p w:rsidR="00000000" w:rsidRDefault="00F42354">
      <w:pPr>
        <w:pStyle w:val="HTML"/>
      </w:pPr>
      <w:r>
        <w:t>целевой программы и</w:t>
      </w:r>
    </w:p>
    <w:p w:rsidR="00000000" w:rsidRDefault="00F42354">
      <w:pPr>
        <w:pStyle w:val="HTML"/>
      </w:pPr>
      <w:r>
        <w:t>показатели ее социально-</w:t>
      </w:r>
    </w:p>
    <w:p w:rsidR="00000000" w:rsidRDefault="00F42354">
      <w:pPr>
        <w:pStyle w:val="HTML"/>
      </w:pPr>
      <w:r>
        <w:t>экономической эффективности    ____________________________________________</w:t>
      </w:r>
    </w:p>
    <w:p w:rsidR="00000000" w:rsidRDefault="00F42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54">
      <w:pPr>
        <w:pStyle w:val="right"/>
      </w:pPr>
      <w:r>
        <w:lastRenderedPageBreak/>
        <w:t>Источник - По</w:t>
      </w:r>
      <w:r>
        <w:t>становление Правительства РФ от 19.04.2005 № 239 (с изменениями и дополнениями на 2013 год)</w:t>
      </w:r>
    </w:p>
    <w:p w:rsidR="00000000" w:rsidRDefault="00F423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https://порядокправа.рф/obrazecy/pasport_vedomstvennoj_celevoj_programmy.htm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54"/>
    <w:rsid w:val="00F4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E4281-5417-46BF-B8D7-819131FB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edomstvennoj_celev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ведомственной целевой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2022-08-12T05:25:00Z</dcterms:created>
  <dcterms:modified xsi:type="dcterms:W3CDTF">2022-08-12T05:25:00Z</dcterms:modified>
</cp:coreProperties>
</file>