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B15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 суда</w:t>
      </w:r>
    </w:p>
    <w:p w:rsidR="00000000" w:rsidRDefault="003D0B15">
      <w:pPr>
        <w:pStyle w:val="right"/>
      </w:pPr>
      <w:r>
        <w:t xml:space="preserve">Приложение 9 к Инструкции, утв. Приказом Судебного департамента при Верховном Суде РФ от 28.12.2005 N 157 </w:t>
      </w:r>
    </w:p>
    <w:p w:rsidR="00000000" w:rsidRDefault="003D0B15">
      <w:pPr>
        <w:pStyle w:val="HTML"/>
      </w:pPr>
      <w:r>
        <w:t xml:space="preserve">                             ПАСПОРТ</w:t>
      </w:r>
    </w:p>
    <w:p w:rsidR="00000000" w:rsidRDefault="003D0B15">
      <w:pPr>
        <w:pStyle w:val="HTML"/>
      </w:pPr>
      <w:r>
        <w:t>архива суда на ________________ 20__ года</w:t>
      </w:r>
    </w:p>
    <w:p w:rsidR="00000000" w:rsidRDefault="003D0B15">
      <w:pPr>
        <w:pStyle w:val="HTML"/>
      </w:pPr>
      <w:r>
        <w:t>(указать период)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1. Общие сведения</w:t>
      </w:r>
    </w:p>
    <w:p w:rsidR="00000000" w:rsidRDefault="003D0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B15">
      <w:pPr>
        <w:pStyle w:val="3"/>
        <w:rPr>
          <w:rFonts w:eastAsia="Times New Roman"/>
        </w:rPr>
      </w:pPr>
      <w:r>
        <w:rPr>
          <w:rFonts w:eastAsia="Times New Roman"/>
        </w:rPr>
        <w:t>Код строки Количество фондов Площадь архивохранилища (кв. метров) Загруженность архивохранилища (%) А 1 2 3 101</w:t>
      </w:r>
    </w:p>
    <w:p w:rsidR="00000000" w:rsidRDefault="003D0B15">
      <w:pPr>
        <w:pStyle w:val="HTML"/>
      </w:pPr>
      <w:r>
        <w:t>2. Сведения о документах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--------------------------------------------------------------------</w:t>
      </w:r>
    </w:p>
    <w:p w:rsidR="00000000" w:rsidRDefault="003D0B15">
      <w:pPr>
        <w:pStyle w:val="HTML"/>
      </w:pPr>
      <w:r>
        <w:t xml:space="preserve">¦Показатели¦Код  ¦            </w:t>
      </w:r>
      <w:r>
        <w:t>Количество единиц хранения           ¦</w:t>
      </w:r>
    </w:p>
    <w:p w:rsidR="00000000" w:rsidRDefault="003D0B15">
      <w:pPr>
        <w:pStyle w:val="HTML"/>
      </w:pPr>
      <w:r>
        <w:t>¦          ¦стро-+-------------------------------------------------+</w:t>
      </w:r>
    </w:p>
    <w:p w:rsidR="00000000" w:rsidRDefault="003D0B15">
      <w:pPr>
        <w:pStyle w:val="HTML"/>
      </w:pPr>
      <w:r>
        <w:t>¦          ¦ки   ¦всего¦ крайние  ¦из них внесено в¦хранится¦обра- ¦</w:t>
      </w:r>
    </w:p>
    <w:p w:rsidR="00000000" w:rsidRDefault="003D0B15">
      <w:pPr>
        <w:pStyle w:val="HTML"/>
      </w:pPr>
      <w:r>
        <w:t>¦          ¦     ¦     ¦   даты   ¦описи, утверж-  ¦сверх   ¦зуется¦</w:t>
      </w:r>
    </w:p>
    <w:p w:rsidR="00000000" w:rsidRDefault="003D0B15">
      <w:pPr>
        <w:pStyle w:val="HTML"/>
      </w:pPr>
      <w:r>
        <w:t xml:space="preserve">¦         </w:t>
      </w:r>
      <w:r>
        <w:t xml:space="preserve"> ¦     ¦     ¦          ¦денные (согласо-¦установ-¦в год ¦</w:t>
      </w:r>
    </w:p>
    <w:p w:rsidR="00000000" w:rsidRDefault="003D0B15">
      <w:pPr>
        <w:pStyle w:val="HTML"/>
      </w:pPr>
      <w:r>
        <w:t>¦          ¦     ¦     ¦          ¦ванные) эксперт-¦ленного ¦дел   ¦</w:t>
      </w:r>
    </w:p>
    <w:p w:rsidR="00000000" w:rsidRDefault="003D0B15">
      <w:pPr>
        <w:pStyle w:val="HTML"/>
      </w:pPr>
      <w:r>
        <w:t>¦          ¦     ¦     ¦          ¦но-проверочной  ¦срока   ¦      ¦</w:t>
      </w:r>
    </w:p>
    <w:p w:rsidR="00000000" w:rsidRDefault="003D0B15">
      <w:pPr>
        <w:pStyle w:val="HTML"/>
      </w:pPr>
      <w:r>
        <w:t xml:space="preserve">¦          ¦     ¦     ¦          ¦комиссией архив-¦       </w:t>
      </w:r>
      <w:r>
        <w:t xml:space="preserve"> ¦      ¦</w:t>
      </w:r>
    </w:p>
    <w:p w:rsidR="00000000" w:rsidRDefault="003D0B15">
      <w:pPr>
        <w:pStyle w:val="HTML"/>
      </w:pPr>
      <w:r>
        <w:t>¦          ¦     ¦     ¦          ¦ного учреждения ¦        ¦      ¦</w:t>
      </w:r>
    </w:p>
    <w:p w:rsidR="00000000" w:rsidRDefault="003D0B15">
      <w:pPr>
        <w:pStyle w:val="HTML"/>
      </w:pPr>
      <w:r>
        <w:t>¦          ¦     ¦     +----------+----------------+        ¦      ¦</w:t>
      </w:r>
    </w:p>
    <w:p w:rsidR="00000000" w:rsidRDefault="003D0B15">
      <w:pPr>
        <w:pStyle w:val="HTML"/>
      </w:pPr>
      <w:r>
        <w:t>¦          ¦     ¦     ¦на-  ¦ко- ¦всего¦  крайние ¦        ¦      ¦</w:t>
      </w:r>
    </w:p>
    <w:p w:rsidR="00000000" w:rsidRDefault="003D0B15">
      <w:pPr>
        <w:pStyle w:val="HTML"/>
      </w:pPr>
      <w:r>
        <w:t xml:space="preserve">¦          ¦     ¦     ¦чаль-¦неч-¦    </w:t>
      </w:r>
      <w:r>
        <w:t xml:space="preserve"> ¦   даты   ¦        ¦      ¦</w:t>
      </w:r>
    </w:p>
    <w:p w:rsidR="00000000" w:rsidRDefault="003D0B15">
      <w:pPr>
        <w:pStyle w:val="HTML"/>
      </w:pPr>
      <w:r>
        <w:t>¦          ¦     ¦     ¦ная  ¦ная ¦     +----------+        ¦      ¦</w:t>
      </w:r>
    </w:p>
    <w:p w:rsidR="00000000" w:rsidRDefault="003D0B15">
      <w:pPr>
        <w:pStyle w:val="HTML"/>
      </w:pPr>
      <w:r>
        <w:t>¦          ¦     ¦     ¦     ¦    ¦     ¦на-  ¦ко- ¦        ¦      ¦</w:t>
      </w:r>
    </w:p>
    <w:p w:rsidR="00000000" w:rsidRDefault="003D0B15">
      <w:pPr>
        <w:pStyle w:val="HTML"/>
      </w:pPr>
      <w:r>
        <w:t>¦          ¦     ¦     ¦     ¦    ¦     ¦чаль-¦неч-¦        ¦      ¦</w:t>
      </w:r>
    </w:p>
    <w:p w:rsidR="00000000" w:rsidRDefault="003D0B15">
      <w:pPr>
        <w:pStyle w:val="HTML"/>
      </w:pPr>
      <w:r>
        <w:t xml:space="preserve">¦          ¦     ¦ </w:t>
      </w:r>
      <w:r>
        <w:t xml:space="preserve">    ¦     ¦    ¦     ¦ная  ¦ная ¦        ¦      ¦</w:t>
      </w:r>
    </w:p>
    <w:p w:rsidR="00000000" w:rsidRDefault="003D0B15">
      <w:pPr>
        <w:pStyle w:val="HTML"/>
      </w:pPr>
      <w:r>
        <w:t>+----------+-----+-----+-----+----+-----+-----+----+--------+------+</w:t>
      </w:r>
    </w:p>
    <w:p w:rsidR="00000000" w:rsidRDefault="003D0B15">
      <w:pPr>
        <w:pStyle w:val="HTML"/>
      </w:pPr>
      <w:r>
        <w:t>¦     А    ¦  Б  ¦  1  ¦  2  ¦  3 ¦  4  ¦  5  ¦  6 ¦    7   ¦   8  ¦</w:t>
      </w:r>
    </w:p>
    <w:p w:rsidR="00000000" w:rsidRDefault="003D0B15">
      <w:pPr>
        <w:pStyle w:val="HTML"/>
      </w:pPr>
      <w:r>
        <w:t>+----------+-----+-----+-----+----+-----+-----+----+--------+------+</w:t>
      </w:r>
    </w:p>
    <w:p w:rsidR="00000000" w:rsidRDefault="003D0B15">
      <w:pPr>
        <w:pStyle w:val="HTML"/>
      </w:pPr>
      <w:r>
        <w:t>¦Постоянно-¦ 201 ¦     ¦     ¦    ¦     ¦     ¦    ¦        ¦      ¦</w:t>
      </w:r>
    </w:p>
    <w:p w:rsidR="00000000" w:rsidRDefault="003D0B15">
      <w:pPr>
        <w:pStyle w:val="HTML"/>
      </w:pPr>
      <w:r>
        <w:t>¦го хране- ¦     ¦     ¦     ¦    ¦     ¦     ¦    ¦        ¦      ¦</w:t>
      </w:r>
    </w:p>
    <w:p w:rsidR="00000000" w:rsidRDefault="003D0B15">
      <w:pPr>
        <w:pStyle w:val="HTML"/>
      </w:pPr>
      <w:r>
        <w:t xml:space="preserve">¦ния       ¦     ¦     ¦     ¦    ¦     ¦     ¦  </w:t>
      </w:r>
      <w:r>
        <w:t xml:space="preserve">  ¦        ¦      ¦</w:t>
      </w:r>
    </w:p>
    <w:p w:rsidR="00000000" w:rsidRDefault="003D0B15">
      <w:pPr>
        <w:pStyle w:val="HTML"/>
      </w:pPr>
      <w:r>
        <w:t>+----------+-----+-----+-----+----+-----+-----+----+--------+------+</w:t>
      </w:r>
    </w:p>
    <w:p w:rsidR="00000000" w:rsidRDefault="003D0B15">
      <w:pPr>
        <w:pStyle w:val="HTML"/>
      </w:pPr>
      <w:r>
        <w:t>¦По личному¦ 202 ¦     ¦     ¦    ¦     ¦     ¦    ¦        ¦      ¦</w:t>
      </w:r>
    </w:p>
    <w:p w:rsidR="00000000" w:rsidRDefault="003D0B15">
      <w:pPr>
        <w:pStyle w:val="HTML"/>
      </w:pPr>
      <w:r>
        <w:t>¦составу   ¦     ¦     ¦     ¦    ¦     ¦     ¦    ¦        ¦      ¦</w:t>
      </w:r>
    </w:p>
    <w:p w:rsidR="00000000" w:rsidRDefault="003D0B15">
      <w:pPr>
        <w:pStyle w:val="HTML"/>
      </w:pPr>
      <w:r>
        <w:t>-----------+-----+-----+-----</w:t>
      </w:r>
      <w:r>
        <w:t>+----+-----+-----+----+--------+-------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3. Кадры</w:t>
      </w:r>
    </w:p>
    <w:p w:rsidR="00000000" w:rsidRDefault="003D0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B15">
      <w:pPr>
        <w:pStyle w:val="3"/>
        <w:rPr>
          <w:rFonts w:eastAsia="Times New Roman"/>
        </w:rPr>
      </w:pPr>
      <w:r>
        <w:rPr>
          <w:rFonts w:eastAsia="Times New Roman"/>
        </w:rPr>
        <w:t>Код строки Количество штатных работников 301</w:t>
      </w:r>
    </w:p>
    <w:p w:rsidR="00000000" w:rsidRDefault="003D0B15">
      <w:pPr>
        <w:pStyle w:val="HTML"/>
      </w:pPr>
      <w:r>
        <w:t>"__" ______ 20__ года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Руководитель суда                     ____________________________</w:t>
      </w:r>
    </w:p>
    <w:p w:rsidR="00000000" w:rsidRDefault="003D0B15">
      <w:pPr>
        <w:pStyle w:val="HTML"/>
      </w:pPr>
      <w:r>
        <w:t>(подпись)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Фамилия и телефон исполнителя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 xml:space="preserve">Условия хранения документов </w:t>
      </w:r>
      <w:r>
        <w:t>(нужное подчеркнуть):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lastRenderedPageBreak/>
        <w:t>хранилище: есть, нет; сухое, сырое; светлое, темное;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отопление: центральное, печное, отсутствует;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стеллажи: металлические, деревянные, комбинированные; нет;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шкафы: металлические, деревянные; отсутствуют;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сигнализация: пожарная: есть, нет; охранная: есть, нет;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читальный зал: есть, нет;</w:t>
      </w:r>
    </w:p>
    <w:p w:rsidR="00000000" w:rsidRDefault="003D0B15">
      <w:pPr>
        <w:pStyle w:val="HTML"/>
      </w:pPr>
    </w:p>
    <w:p w:rsidR="00000000" w:rsidRDefault="003D0B15">
      <w:pPr>
        <w:pStyle w:val="HTML"/>
      </w:pPr>
      <w:r>
        <w:t>температурно-влажностный режим: соблюдается, не соблюдается.</w:t>
      </w:r>
    </w:p>
    <w:p w:rsidR="00000000" w:rsidRDefault="003D0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B15">
      <w:pPr>
        <w:pStyle w:val="right"/>
      </w:pPr>
      <w:r>
        <w:t>Источник - Приказ Судебного департамента при Верховном Суде РФ</w:t>
      </w:r>
      <w:r>
        <w:t xml:space="preserve"> от 28.12.2005 № 157 (с изменениями и дополнениями на 2013 год)</w:t>
      </w:r>
    </w:p>
    <w:p w:rsidR="00000000" w:rsidRDefault="003D0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ядокправа.рф/obrazecy/pasport_arxiva_suda.htm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15"/>
    <w:rsid w:val="003D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A3B67-66BE-43AA-A7C8-AADD4215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