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299">
      <w:pPr>
        <w:pStyle w:val="1"/>
        <w:rPr>
          <w:rFonts w:eastAsia="Times New Roman"/>
        </w:rPr>
      </w:pPr>
      <w:r>
        <w:rPr>
          <w:rFonts w:eastAsia="Times New Roman"/>
        </w:rPr>
        <w:t>Памятка руководителю структурного подразделения по организации социальной работы по адаптации молодежи в организации</w:t>
      </w:r>
    </w:p>
    <w:p w:rsidR="00000000" w:rsidRDefault="00E26299">
      <w:pPr>
        <w:pStyle w:val="right"/>
      </w:pPr>
      <w:r>
        <w:t>Примерный образец</w:t>
      </w:r>
    </w:p>
    <w:p w:rsidR="00000000" w:rsidRDefault="00E26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29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Памятка руководителю </w:t>
      </w:r>
      <w:r>
        <w:rPr>
          <w:rFonts w:eastAsia="Times New Roman"/>
        </w:rPr>
        <w:t>структурного подразделения по организации социальной работы по адаптации молодежи в организации</w:t>
      </w:r>
    </w:p>
    <w:p w:rsidR="00000000" w:rsidRDefault="00E26299">
      <w:pPr>
        <w:pStyle w:val="just"/>
      </w:pPr>
      <w:r>
        <w:t>При организации адаптационных социальных мероприятий молодых работников руководителю структурного подразделения необходимо:</w:t>
      </w:r>
    </w:p>
    <w:p w:rsidR="00000000" w:rsidRDefault="00E26299">
      <w:pPr>
        <w:pStyle w:val="just"/>
      </w:pPr>
      <w:r>
        <w:t>1. Сформулировать основные требовани</w:t>
      </w:r>
      <w:r>
        <w:t>я к организации адаптационных социальных мероприятий. С этой целью следует:</w:t>
      </w:r>
    </w:p>
    <w:p w:rsidR="00000000" w:rsidRDefault="00E26299">
      <w:pPr>
        <w:pStyle w:val="just"/>
      </w:pPr>
      <w:r>
        <w:t>а) определить цель, задачи и направления социальной программы с конкретным молодым работником, а также то, какие именно результаты должны быть достигнуты;</w:t>
      </w:r>
    </w:p>
    <w:p w:rsidR="00000000" w:rsidRDefault="00E26299">
      <w:pPr>
        <w:pStyle w:val="just"/>
      </w:pPr>
      <w:r>
        <w:t xml:space="preserve">б) определить содержание </w:t>
      </w:r>
      <w:r>
        <w:t>и продолжительность социальной программы, состав ее участников, порядок их взаимодействия между собой в процессе реализации соответствующих мероприятий;</w:t>
      </w:r>
    </w:p>
    <w:p w:rsidR="00000000" w:rsidRDefault="00E26299">
      <w:pPr>
        <w:pStyle w:val="just"/>
      </w:pPr>
      <w:r>
        <w:t>в) определить порядок организации и обеспечения адаптационных мероприятий;</w:t>
      </w:r>
    </w:p>
    <w:p w:rsidR="00000000" w:rsidRDefault="00E26299">
      <w:pPr>
        <w:pStyle w:val="just"/>
      </w:pPr>
      <w:r>
        <w:t>г) определить порядок осущес</w:t>
      </w:r>
      <w:r>
        <w:t>твления контроля за реализацией социальной программы, а также порядок подведения ее итогов;</w:t>
      </w:r>
    </w:p>
    <w:p w:rsidR="00000000" w:rsidRDefault="00E26299">
      <w:pPr>
        <w:pStyle w:val="just"/>
      </w:pPr>
      <w:r>
        <w:t>д) ознакомиться с опытом реализации в организации аналогичных программ и на этой основе сделать для себя соответствующие выводы.</w:t>
      </w:r>
    </w:p>
    <w:p w:rsidR="00000000" w:rsidRDefault="00E26299">
      <w:pPr>
        <w:pStyle w:val="just"/>
      </w:pPr>
      <w:r>
        <w:t>2. Обеспечить всестороннюю подготов</w:t>
      </w:r>
      <w:r>
        <w:t>ку планируемых адаптационных социальных мероприятий. С этой целью следует:</w:t>
      </w:r>
    </w:p>
    <w:p w:rsidR="00000000" w:rsidRDefault="00E26299">
      <w:pPr>
        <w:pStyle w:val="just"/>
      </w:pPr>
      <w:r>
        <w:t>а) не менее чем за 7 - 10 рабочих дней до начала реализации социальной программы разработать, согласовать и утвердить ее проект;</w:t>
      </w:r>
    </w:p>
    <w:p w:rsidR="00000000" w:rsidRDefault="00E26299">
      <w:pPr>
        <w:pStyle w:val="just"/>
      </w:pPr>
      <w:r>
        <w:t>б) довести до сведения участников программы - в форм</w:t>
      </w:r>
      <w:r>
        <w:t>е выписки из документа - порядок их действий (в части, их касающейся), обратив особое внимание на содержание и сроки реализации соответствующих мероприятий;</w:t>
      </w:r>
    </w:p>
    <w:p w:rsidR="00000000" w:rsidRDefault="00E26299">
      <w:pPr>
        <w:pStyle w:val="just"/>
      </w:pPr>
      <w:r>
        <w:t>в) наметить и подготовить предназначенные для проведения адаптационных социальных мероприятий места</w:t>
      </w:r>
      <w:r>
        <w:t xml:space="preserve"> (помещения или их отдельные участки);</w:t>
      </w:r>
    </w:p>
    <w:p w:rsidR="00000000" w:rsidRDefault="00E26299">
      <w:pPr>
        <w:pStyle w:val="just"/>
      </w:pPr>
      <w:r>
        <w:lastRenderedPageBreak/>
        <w:t>г) разработать необходимые учебно-методические документы (должностную инструкцию работника, инструкции по видам деятельности подразделения, инструкцию по технике безопасности и т.п.);</w:t>
      </w:r>
    </w:p>
    <w:p w:rsidR="00000000" w:rsidRDefault="00E26299">
      <w:pPr>
        <w:pStyle w:val="just"/>
      </w:pPr>
      <w:r>
        <w:t>д) утвердить (представить на утве</w:t>
      </w:r>
      <w:r>
        <w:t>рждение) план становления в должности работника.</w:t>
      </w:r>
    </w:p>
    <w:p w:rsidR="00000000" w:rsidRDefault="00E26299">
      <w:pPr>
        <w:pStyle w:val="just"/>
      </w:pPr>
      <w:r>
        <w:t>3. Провести личную подготовку к управлению мероприятиями социальной программы. С этой целью следует:</w:t>
      </w:r>
    </w:p>
    <w:p w:rsidR="00000000" w:rsidRDefault="00E26299">
      <w:pPr>
        <w:pStyle w:val="just"/>
      </w:pPr>
      <w:r>
        <w:t>а) уточнить планы личной работы на дни и часы, в которые предполагается проведение соответствующих меропри</w:t>
      </w:r>
      <w:r>
        <w:t>ятий;</w:t>
      </w:r>
    </w:p>
    <w:p w:rsidR="00000000" w:rsidRDefault="00E26299">
      <w:pPr>
        <w:pStyle w:val="just"/>
      </w:pPr>
      <w:r>
        <w:t>б) спланировать порядок контроля за реализацией соответствующих мероприятий, а также порядок учета и оценки их результатов;</w:t>
      </w:r>
    </w:p>
    <w:p w:rsidR="00000000" w:rsidRDefault="00E26299">
      <w:pPr>
        <w:pStyle w:val="just"/>
      </w:pPr>
      <w:r>
        <w:t>в) еженедельно подводить промежуточные итоги реализации социальной программы, при необходимости внося уточнения в порядок ее п</w:t>
      </w:r>
      <w:r>
        <w:t>оследующей реализации;</w:t>
      </w:r>
    </w:p>
    <w:p w:rsidR="00000000" w:rsidRDefault="00E26299">
      <w:pPr>
        <w:pStyle w:val="just"/>
      </w:pPr>
      <w:r>
        <w:t>г) систематически осуществлять сбор сведений, на основе которых по итогам социальной программы будет произведена подготовка соответствующих документов;</w:t>
      </w:r>
    </w:p>
    <w:p w:rsidR="00000000" w:rsidRDefault="00E26299">
      <w:pPr>
        <w:pStyle w:val="just"/>
      </w:pPr>
      <w:r>
        <w:t>д) своевременно и качественно произвести подготовку итоговых документов - отзыва,</w:t>
      </w:r>
      <w:r>
        <w:t xml:space="preserve"> служебной записки и пр.</w:t>
      </w:r>
    </w:p>
    <w:p w:rsidR="00000000" w:rsidRDefault="00E26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299">
      <w:pPr>
        <w:pStyle w:val="HTML"/>
      </w:pPr>
      <w:r>
        <w:t xml:space="preserve">    Руководитель службы персонала                             И.О. Селезнев</w:t>
      </w:r>
    </w:p>
    <w:p w:rsidR="00000000" w:rsidRDefault="00E26299">
      <w:pPr>
        <w:pStyle w:val="HTML"/>
      </w:pPr>
    </w:p>
    <w:p w:rsidR="00000000" w:rsidRDefault="00E26299">
      <w:pPr>
        <w:pStyle w:val="HTML"/>
      </w:pPr>
      <w:r>
        <w:t>Дата</w:t>
      </w:r>
    </w:p>
    <w:p w:rsidR="00000000" w:rsidRDefault="00E26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299">
      <w:pPr>
        <w:pStyle w:val="right"/>
      </w:pPr>
      <w:r>
        <w:t>Источник - "Кадровик. Кадровое делопроизводство", 2010, № 12</w:t>
      </w:r>
    </w:p>
    <w:p w:rsidR="00000000" w:rsidRDefault="00E262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brazecy/pamyatka_rukovoditelyu_strukturnogo_podrazdeleniya_po_organizacii_socialnoj_raboty_po_adaptacii_molode.htm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99"/>
    <w:rsid w:val="00E2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912612-EB53-4273-9536-D4247EB5B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rukovoditelyu_strukturnogo_podrazdeleniya_po_organizacii_socialnoj_raboty_po_adaptacii_molo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руководителю структурного подразделения по организации социальной работы по адаптации молодежи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2022-08-12T04:41:00Z</dcterms:created>
  <dcterms:modified xsi:type="dcterms:W3CDTF">2022-08-12T04:41:00Z</dcterms:modified>
</cp:coreProperties>
</file>