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A00">
      <w:pPr>
        <w:pStyle w:val="1"/>
        <w:rPr>
          <w:rFonts w:eastAsia="Times New Roman"/>
        </w:rPr>
      </w:pPr>
      <w:r>
        <w:rPr>
          <w:rFonts w:eastAsia="Times New Roman"/>
        </w:rPr>
        <w:t>Отказы и ложные срабатывания системы аварийной сигнализации о возникновении самоподдерживающейся цепной реакции деления</w:t>
      </w:r>
    </w:p>
    <w:p w:rsidR="00000000" w:rsidRDefault="00A96A00">
      <w:pPr>
        <w:pStyle w:val="right"/>
      </w:pPr>
      <w:r>
        <w:t>Приложение к Руководству по безопасности при использовании атомной энергии "</w:t>
      </w:r>
      <w:r>
        <w:t>Состав и содержание годового отчета о ядерной и радиационной безопасности объектов ядерного топливного цикла"</w:t>
      </w:r>
    </w:p>
    <w:p w:rsidR="00000000" w:rsidRDefault="00A96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00">
      <w:pPr>
        <w:pStyle w:val="right"/>
      </w:pPr>
      <w:r>
        <w:t>Таблица N 7</w:t>
      </w:r>
    </w:p>
    <w:p w:rsidR="00000000" w:rsidRDefault="00A96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00">
      <w:pPr>
        <w:pStyle w:val="3"/>
        <w:rPr>
          <w:rFonts w:eastAsia="Times New Roman"/>
        </w:rPr>
      </w:pPr>
      <w:r>
        <w:rPr>
          <w:rFonts w:eastAsia="Times New Roman"/>
        </w:rPr>
        <w:t>Отказы и ложные срабатывания системы аварийной сигнализации о возникновении самоподдерживающейся цепной реакции деления</w:t>
      </w:r>
    </w:p>
    <w:p w:rsidR="00000000" w:rsidRDefault="00A96A00">
      <w:pPr>
        <w:pStyle w:val="3"/>
        <w:rPr>
          <w:rFonts w:eastAsia="Times New Roman"/>
        </w:rPr>
      </w:pPr>
      <w:r>
        <w:rPr>
          <w:rFonts w:eastAsia="Times New Roman"/>
        </w:rPr>
        <w:t>N п/п Дата о</w:t>
      </w:r>
      <w:r>
        <w:rPr>
          <w:rFonts w:eastAsia="Times New Roman"/>
        </w:rPr>
        <w:t>тказа (ложного срабатывания), длительность неработоспособности Объект ЯТЦ, ядерно опасный участок Причины 1 2 3 4</w:t>
      </w:r>
    </w:p>
    <w:p w:rsidR="00000000" w:rsidRDefault="00A96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00">
      <w:pPr>
        <w:pStyle w:val="right"/>
      </w:pPr>
      <w:r>
        <w:t>Источник - Приказ Ростехнадзора от 25.11.2013 № 564</w:t>
      </w:r>
    </w:p>
    <w:p w:rsidR="00000000" w:rsidRDefault="00A96A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https://порядокправа.рф/obrazecy/otkazy_i_lozhnye_srabatyvaniya_sistemy_avar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ijnoj_signalizacii_o_vozniknovenii_samopodderzhivayushhejsya_cep.htm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00"/>
    <w:rsid w:val="00A9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C07D6-0BE7-4242-BBD9-C66A8D44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y_i_lozhnye_srabatyvaniya_sistemy_avarijnoj_signalizacii_o_vozniknovenii_samopodderzhivayushhejsya_ce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Отказы и ложные срабатывания системы аварийной сигнализации о возникновении самоподдерживающейся цепной реакции 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2022-08-12T04:16:00Z</dcterms:created>
  <dcterms:modified xsi:type="dcterms:W3CDTF">2022-08-12T04:16:00Z</dcterms:modified>
</cp:coreProperties>
</file>