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4F0">
      <w:pPr>
        <w:pStyle w:val="1"/>
        <w:rPr>
          <w:rFonts w:eastAsia="Times New Roman"/>
        </w:rPr>
      </w:pPr>
      <w:r>
        <w:rPr>
          <w:rFonts w:eastAsia="Times New Roman"/>
        </w:rPr>
        <w:t>Отказ от работ в рамках государственного контракта на выполнение городского заказа</w:t>
      </w:r>
    </w:p>
    <w:p w:rsidR="00000000" w:rsidRDefault="00D424F0">
      <w:pPr>
        <w:pStyle w:val="right"/>
      </w:pPr>
      <w:r>
        <w:t xml:space="preserve">Приложение N 22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</w:t>
      </w:r>
    </w:p>
    <w:p w:rsidR="00000000" w:rsidRDefault="00D4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F0">
      <w:pPr>
        <w:pStyle w:val="3"/>
        <w:rPr>
          <w:rFonts w:eastAsia="Times New Roman"/>
        </w:rPr>
      </w:pPr>
      <w:r>
        <w:rPr>
          <w:rFonts w:eastAsia="Times New Roman"/>
        </w:rPr>
        <w:t>ОТКАЗ ОТ РАБОТ</w:t>
      </w:r>
    </w:p>
    <w:p w:rsidR="00000000" w:rsidRDefault="00D424F0">
      <w:pPr>
        <w:pStyle w:val="just"/>
      </w:pPr>
      <w:r>
        <w:t>Я, Ф.И.О. (паспортные данные), ответственный квартиросъемщик/арендатор/собственник кварт</w:t>
      </w:r>
      <w:r>
        <w:t>иры N ____ по адресу: _______, отказываюсь от установки пластиковых окон/монтажа балконного остекления (указывается вид работ, от которых отказываются) по причине ___________</w:t>
      </w:r>
    </w:p>
    <w:p w:rsidR="00000000" w:rsidRDefault="00D4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F0">
      <w:pPr>
        <w:pStyle w:val="HTML"/>
      </w:pPr>
      <w:r>
        <w:t>Дата                                              Подпись</w:t>
      </w:r>
    </w:p>
    <w:p w:rsidR="00000000" w:rsidRDefault="00D4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F0">
      <w:pPr>
        <w:pStyle w:val="right"/>
      </w:pPr>
      <w:r>
        <w:t>Источник - Распоряжен</w:t>
      </w:r>
      <w:r>
        <w:t>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D42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https://порядокправа.рф/obrazecy/otkaz_ot_rabot_v_ramkax_gosudarstvennogo_kontrakta_na_vypolnenie_gorodskogo_zakaza.htm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F0"/>
    <w:rsid w:val="00D4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6C6FB-8CD1-49FA-A85B-161342B3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rabot_v_ramkax_gosudarstvennogo_kontrakta_na_vypolnenie_gorod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работ в рамках государственного контракта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