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D2D95">
      <w:pPr>
        <w:pStyle w:val="1"/>
        <w:rPr>
          <w:rFonts w:eastAsia="Times New Roman"/>
        </w:rPr>
      </w:pPr>
      <w:r>
        <w:rPr>
          <w:rFonts w:eastAsia="Times New Roman"/>
        </w:rPr>
        <w:t xml:space="preserve">Отчет об осуществлении расходов бюджета субъекта Российской Федерации, источником финансового обеспечения которых являются иные межбюджетные трансферты из федерального </w:t>
      </w:r>
      <w:r>
        <w:rPr>
          <w:rFonts w:eastAsia="Times New Roman"/>
        </w:rPr>
        <w:t>бюджета бюджету субъекта Российской Федерации на финансовое обеспечение закупок антибактериальных и противотуберкулезных лекарственных препаратов (второго ряда), применяемых при лечении больных туберкулезом с множественной лекарственной устойчивостью возбу</w:t>
      </w:r>
      <w:r>
        <w:rPr>
          <w:rFonts w:eastAsia="Times New Roman"/>
        </w:rPr>
        <w:t>дителя, и диагностических средств 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</w:t>
      </w:r>
    </w:p>
    <w:p w:rsidR="00000000" w:rsidRDefault="00AD2D95">
      <w:pPr>
        <w:pStyle w:val="right"/>
      </w:pPr>
      <w:r>
        <w:t xml:space="preserve">Приложение N 1 к Приказу Министерства здравоохранения </w:t>
      </w:r>
      <w:r>
        <w:t>Российской Федерации от 19 февраля 2014 г. N 73н</w:t>
      </w:r>
    </w:p>
    <w:p w:rsidR="00000000" w:rsidRDefault="00AD2D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2D95">
      <w:pPr>
        <w:pStyle w:val="HTML"/>
      </w:pPr>
      <w:r>
        <w:t xml:space="preserve">                                   Отчет</w:t>
      </w:r>
    </w:p>
    <w:p w:rsidR="00000000" w:rsidRDefault="00AD2D95">
      <w:pPr>
        <w:pStyle w:val="HTML"/>
      </w:pPr>
      <w:r>
        <w:t>об осуществлении расходов бюджета субъекта</w:t>
      </w:r>
    </w:p>
    <w:p w:rsidR="00000000" w:rsidRDefault="00AD2D95">
      <w:pPr>
        <w:pStyle w:val="HTML"/>
      </w:pPr>
      <w:r>
        <w:t>Российской Федерации, источником финансового обеспечения</w:t>
      </w:r>
    </w:p>
    <w:p w:rsidR="00000000" w:rsidRDefault="00AD2D95">
      <w:pPr>
        <w:pStyle w:val="HTML"/>
      </w:pPr>
      <w:r>
        <w:t>которых являются иные межбюджетные трансферты из федерального</w:t>
      </w:r>
    </w:p>
    <w:p w:rsidR="00000000" w:rsidRDefault="00AD2D95">
      <w:pPr>
        <w:pStyle w:val="HTML"/>
      </w:pPr>
      <w:r>
        <w:t>бюд</w:t>
      </w:r>
      <w:r>
        <w:t>жета бюджету субъекта Российской Федерации на финансовое</w:t>
      </w:r>
    </w:p>
    <w:p w:rsidR="00000000" w:rsidRDefault="00AD2D95">
      <w:pPr>
        <w:pStyle w:val="HTML"/>
      </w:pPr>
      <w:r>
        <w:t>обеспечение закупок антибактериальных и противотуберкулезных</w:t>
      </w:r>
    </w:p>
    <w:p w:rsidR="00000000" w:rsidRDefault="00AD2D95">
      <w:pPr>
        <w:pStyle w:val="HTML"/>
      </w:pPr>
      <w:r>
        <w:t>лекарственных препаратов (второго ряда), применяемых при лечении</w:t>
      </w:r>
    </w:p>
    <w:p w:rsidR="00000000" w:rsidRDefault="00AD2D95">
      <w:pPr>
        <w:pStyle w:val="HTML"/>
      </w:pPr>
      <w:r>
        <w:t>больных туберкулезом с множественной лекарственной устойчивостью</w:t>
      </w:r>
    </w:p>
    <w:p w:rsidR="00000000" w:rsidRDefault="00AD2D95">
      <w:pPr>
        <w:pStyle w:val="HTML"/>
      </w:pPr>
      <w:r>
        <w:t>возбудит</w:t>
      </w:r>
      <w:r>
        <w:t>еля, и диагностических средств для выявления, определения</w:t>
      </w:r>
    </w:p>
    <w:p w:rsidR="00000000" w:rsidRDefault="00AD2D95">
      <w:pPr>
        <w:pStyle w:val="HTML"/>
      </w:pPr>
      <w:r>
        <w:t>чувствительности микобактерии туберкулеза и мониторинга лечения</w:t>
      </w:r>
    </w:p>
    <w:p w:rsidR="00000000" w:rsidRDefault="00AD2D95">
      <w:pPr>
        <w:pStyle w:val="HTML"/>
      </w:pPr>
      <w:r>
        <w:lastRenderedPageBreak/>
        <w:t>больных туберкулезом с множественной лекарственной</w:t>
      </w:r>
    </w:p>
    <w:p w:rsidR="00000000" w:rsidRDefault="00AD2D95">
      <w:pPr>
        <w:pStyle w:val="HTML"/>
      </w:pPr>
      <w:r>
        <w:t>устойчивостью возбудителя</w:t>
      </w:r>
    </w:p>
    <w:p w:rsidR="00000000" w:rsidRDefault="00AD2D95">
      <w:pPr>
        <w:pStyle w:val="HTML"/>
      </w:pPr>
    </w:p>
    <w:p w:rsidR="00000000" w:rsidRDefault="00AD2D95">
      <w:pPr>
        <w:pStyle w:val="HTML"/>
      </w:pPr>
      <w:r>
        <w:t>-------------</w:t>
      </w:r>
    </w:p>
    <w:p w:rsidR="00000000" w:rsidRDefault="00AD2D95">
      <w:pPr>
        <w:pStyle w:val="HTML"/>
      </w:pPr>
      <w:r>
        <w:t>¦   КОДЫ    ¦</w:t>
      </w:r>
    </w:p>
    <w:p w:rsidR="00000000" w:rsidRDefault="00AD2D95">
      <w:pPr>
        <w:pStyle w:val="HTML"/>
      </w:pPr>
      <w:r>
        <w:t>+-----------+</w:t>
      </w:r>
    </w:p>
    <w:p w:rsidR="00000000" w:rsidRDefault="00AD2D95">
      <w:pPr>
        <w:pStyle w:val="HTML"/>
      </w:pPr>
      <w:r>
        <w:t>Форма по КФД ¦</w:t>
      </w:r>
      <w:r>
        <w:t xml:space="preserve">           ¦</w:t>
      </w:r>
    </w:p>
    <w:p w:rsidR="00000000" w:rsidRDefault="00AD2D95">
      <w:pPr>
        <w:pStyle w:val="HTML"/>
      </w:pPr>
      <w:r>
        <w:t>+-----------+</w:t>
      </w:r>
    </w:p>
    <w:p w:rsidR="00000000" w:rsidRDefault="00AD2D95">
      <w:pPr>
        <w:pStyle w:val="HTML"/>
      </w:pPr>
      <w:r>
        <w:t>на 1 ________ 20__ г.         Дата ¦           ¦</w:t>
      </w:r>
    </w:p>
    <w:p w:rsidR="00000000" w:rsidRDefault="00AD2D95">
      <w:pPr>
        <w:pStyle w:val="HTML"/>
      </w:pPr>
      <w:r>
        <w:t>+-----------+</w:t>
      </w:r>
    </w:p>
    <w:p w:rsidR="00000000" w:rsidRDefault="00AD2D95">
      <w:pPr>
        <w:pStyle w:val="HTML"/>
      </w:pPr>
      <w:r>
        <w:t>Глава по БК ¦           ¦</w:t>
      </w:r>
    </w:p>
    <w:p w:rsidR="00000000" w:rsidRDefault="00AD2D95">
      <w:pPr>
        <w:pStyle w:val="HTML"/>
      </w:pPr>
      <w:r>
        <w:t>+-----------+</w:t>
      </w:r>
    </w:p>
    <w:p w:rsidR="00000000" w:rsidRDefault="00AD2D95">
      <w:pPr>
        <w:pStyle w:val="HTML"/>
      </w:pPr>
      <w:r>
        <w:t>Наименование уполномоченного                                  ¦           ¦</w:t>
      </w:r>
    </w:p>
    <w:p w:rsidR="00000000" w:rsidRDefault="00AD2D95">
      <w:pPr>
        <w:pStyle w:val="HTML"/>
      </w:pPr>
      <w:r>
        <w:t xml:space="preserve">органа исполнительной власти                      </w:t>
      </w:r>
      <w:r>
        <w:t xml:space="preserve">            ¦           ¦</w:t>
      </w:r>
    </w:p>
    <w:p w:rsidR="00000000" w:rsidRDefault="00AD2D95">
      <w:pPr>
        <w:pStyle w:val="HTML"/>
      </w:pPr>
      <w:r>
        <w:t>субъекта Российской Федерации __________________      по ОКПО ¦           ¦</w:t>
      </w:r>
    </w:p>
    <w:p w:rsidR="00000000" w:rsidRDefault="00AD2D95">
      <w:pPr>
        <w:pStyle w:val="HTML"/>
      </w:pPr>
      <w:r>
        <w:t>+-----------+</w:t>
      </w:r>
    </w:p>
    <w:p w:rsidR="00000000" w:rsidRDefault="00AD2D95">
      <w:pPr>
        <w:pStyle w:val="HTML"/>
      </w:pPr>
      <w:r>
        <w:t>Наименование бюджета          __________________     по ОКАТО ¦           ¦</w:t>
      </w:r>
    </w:p>
    <w:p w:rsidR="00000000" w:rsidRDefault="00AD2D95">
      <w:pPr>
        <w:pStyle w:val="HTML"/>
      </w:pPr>
      <w:r>
        <w:t>+-----------+</w:t>
      </w:r>
    </w:p>
    <w:p w:rsidR="00000000" w:rsidRDefault="00AD2D95">
      <w:pPr>
        <w:pStyle w:val="HTML"/>
      </w:pPr>
      <w:r>
        <w:t>Периодичность: квартальная, годовая                   по ОКЕИ ¦           ¦</w:t>
      </w:r>
    </w:p>
    <w:p w:rsidR="00000000" w:rsidRDefault="00AD2D95">
      <w:pPr>
        <w:pStyle w:val="HTML"/>
      </w:pPr>
      <w:r>
        <w:t>+-----------+</w:t>
      </w:r>
    </w:p>
    <w:p w:rsidR="00000000" w:rsidRDefault="00AD2D95">
      <w:pPr>
        <w:pStyle w:val="HTML"/>
      </w:pPr>
      <w:r>
        <w:t>Единица измерения: руб. (с точностью до второго Целевая статья¦           ¦</w:t>
      </w:r>
    </w:p>
    <w:p w:rsidR="00000000" w:rsidRDefault="00AD2D95">
      <w:pPr>
        <w:pStyle w:val="HTML"/>
      </w:pPr>
      <w:r>
        <w:t>десятичного знака)                              расходов по БК¦           ¦</w:t>
      </w:r>
    </w:p>
    <w:p w:rsidR="00000000" w:rsidRDefault="00AD2D95">
      <w:pPr>
        <w:pStyle w:val="HTML"/>
      </w:pPr>
      <w:r>
        <w:t>+-----------+</w:t>
      </w:r>
    </w:p>
    <w:p w:rsidR="00000000" w:rsidRDefault="00AD2D95">
      <w:pPr>
        <w:pStyle w:val="HTML"/>
      </w:pPr>
      <w:r>
        <w:t>Доходы по БК¦           ¦</w:t>
      </w:r>
    </w:p>
    <w:p w:rsidR="00000000" w:rsidRDefault="00AD2D95">
      <w:pPr>
        <w:pStyle w:val="HTML"/>
      </w:pPr>
      <w:r>
        <w:t>-------------</w:t>
      </w:r>
    </w:p>
    <w:p w:rsidR="00000000" w:rsidRDefault="00AD2D95">
      <w:pPr>
        <w:pStyle w:val="HTML"/>
      </w:pPr>
    </w:p>
    <w:p w:rsidR="00000000" w:rsidRDefault="00AD2D95">
      <w:pPr>
        <w:pStyle w:val="HTML"/>
      </w:pPr>
      <w:r>
        <w:t>1. Движение средств, источником финансового обеспечения которых</w:t>
      </w:r>
    </w:p>
    <w:p w:rsidR="00000000" w:rsidRDefault="00AD2D95">
      <w:pPr>
        <w:pStyle w:val="HTML"/>
      </w:pPr>
      <w:r>
        <w:t>являются иные межбюджетные трансферты из федерального бюджета</w:t>
      </w:r>
    </w:p>
    <w:p w:rsidR="00000000" w:rsidRDefault="00AD2D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2D95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показателя Код строки Сумма за отчетный квартал нарастающим итогом с начала</w:t>
      </w:r>
      <w:r>
        <w:rPr>
          <w:rFonts w:eastAsia="Times New Roman"/>
        </w:rPr>
        <w:t xml:space="preserve"> года 1 2 3 4</w:t>
      </w:r>
    </w:p>
    <w:p w:rsidR="00000000" w:rsidRDefault="00AD2D95">
      <w:pPr>
        <w:pStyle w:val="left"/>
      </w:pPr>
      <w:r>
        <w:t>Остаток на начало отчетного года, всего</w:t>
      </w:r>
    </w:p>
    <w:p w:rsidR="00000000" w:rsidRDefault="00AD2D95">
      <w:pPr>
        <w:pStyle w:val="left"/>
      </w:pPr>
      <w:r>
        <w:t>010</w:t>
      </w:r>
    </w:p>
    <w:p w:rsidR="00000000" w:rsidRDefault="00AD2D95">
      <w:pPr>
        <w:pStyle w:val="left"/>
      </w:pPr>
      <w:r>
        <w:t>X</w:t>
      </w:r>
    </w:p>
    <w:p w:rsidR="00000000" w:rsidRDefault="00AD2D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2D95">
      <w:pPr>
        <w:pStyle w:val="HTML"/>
      </w:pPr>
      <w:r>
        <w:t xml:space="preserve">  в том числе:</w:t>
      </w:r>
    </w:p>
    <w:p w:rsidR="00000000" w:rsidRDefault="00AD2D95">
      <w:pPr>
        <w:pStyle w:val="HTML"/>
      </w:pPr>
      <w:r>
        <w:t>потребность в</w:t>
      </w:r>
    </w:p>
    <w:p w:rsidR="00000000" w:rsidRDefault="00AD2D95">
      <w:pPr>
        <w:pStyle w:val="HTML"/>
      </w:pPr>
      <w:r>
        <w:t>котором подтверждена</w:t>
      </w:r>
    </w:p>
    <w:p w:rsidR="00000000" w:rsidRDefault="00AD2D95">
      <w:pPr>
        <w:pStyle w:val="left"/>
      </w:pPr>
      <w:r>
        <w:t>011</w:t>
      </w:r>
    </w:p>
    <w:p w:rsidR="00000000" w:rsidRDefault="00AD2D95">
      <w:pPr>
        <w:pStyle w:val="left"/>
      </w:pPr>
      <w:r>
        <w:t>X</w:t>
      </w:r>
    </w:p>
    <w:p w:rsidR="00000000" w:rsidRDefault="00AD2D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2D95">
      <w:pPr>
        <w:pStyle w:val="HTML"/>
      </w:pPr>
      <w:r>
        <w:t xml:space="preserve">  подлежащих возврату</w:t>
      </w:r>
    </w:p>
    <w:p w:rsidR="00000000" w:rsidRDefault="00AD2D95">
      <w:pPr>
        <w:pStyle w:val="HTML"/>
      </w:pPr>
      <w:r>
        <w:t>в федеральный бюджет</w:t>
      </w:r>
    </w:p>
    <w:p w:rsidR="00000000" w:rsidRDefault="00AD2D95">
      <w:pPr>
        <w:pStyle w:val="left"/>
      </w:pPr>
      <w:r>
        <w:t>012</w:t>
      </w:r>
    </w:p>
    <w:p w:rsidR="00000000" w:rsidRDefault="00AD2D95">
      <w:pPr>
        <w:pStyle w:val="left"/>
      </w:pPr>
      <w:r>
        <w:t>X</w:t>
      </w:r>
    </w:p>
    <w:p w:rsidR="00000000" w:rsidRDefault="00AD2D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2D95">
      <w:pPr>
        <w:pStyle w:val="left"/>
      </w:pPr>
      <w:r>
        <w:t>Остаток на начало отчетного квартала, всего</w:t>
      </w:r>
    </w:p>
    <w:p w:rsidR="00000000" w:rsidRDefault="00AD2D95">
      <w:pPr>
        <w:pStyle w:val="left"/>
      </w:pPr>
      <w:r>
        <w:t>020</w:t>
      </w:r>
    </w:p>
    <w:p w:rsidR="00000000" w:rsidRDefault="00AD2D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2D95">
      <w:pPr>
        <w:pStyle w:val="left"/>
      </w:pPr>
      <w:r>
        <w:t>X</w:t>
      </w:r>
    </w:p>
    <w:p w:rsidR="00000000" w:rsidRDefault="00AD2D95">
      <w:pPr>
        <w:pStyle w:val="HTML"/>
      </w:pPr>
      <w:r>
        <w:t xml:space="preserve">  в том числе:</w:t>
      </w:r>
    </w:p>
    <w:p w:rsidR="00000000" w:rsidRDefault="00AD2D95">
      <w:pPr>
        <w:pStyle w:val="HTML"/>
      </w:pPr>
      <w:r>
        <w:t>подлежащих возврату</w:t>
      </w:r>
    </w:p>
    <w:p w:rsidR="00000000" w:rsidRDefault="00AD2D95">
      <w:pPr>
        <w:pStyle w:val="HTML"/>
      </w:pPr>
      <w:r>
        <w:t>в федеральный бюджет</w:t>
      </w:r>
    </w:p>
    <w:p w:rsidR="00000000" w:rsidRDefault="00AD2D95">
      <w:pPr>
        <w:pStyle w:val="left"/>
      </w:pPr>
      <w:r>
        <w:t>021</w:t>
      </w:r>
    </w:p>
    <w:p w:rsidR="00000000" w:rsidRDefault="00AD2D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2D95">
      <w:pPr>
        <w:pStyle w:val="left"/>
      </w:pPr>
      <w:r>
        <w:t>X</w:t>
      </w:r>
    </w:p>
    <w:p w:rsidR="00000000" w:rsidRDefault="00AD2D95">
      <w:pPr>
        <w:pStyle w:val="left"/>
      </w:pPr>
      <w:r>
        <w:t>Поступило средств из федерального бюджета, всего</w:t>
      </w:r>
    </w:p>
    <w:p w:rsidR="00000000" w:rsidRDefault="00AD2D95">
      <w:pPr>
        <w:pStyle w:val="left"/>
      </w:pPr>
      <w:r>
        <w:t>030</w:t>
      </w:r>
    </w:p>
    <w:p w:rsidR="00000000" w:rsidRDefault="00AD2D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2D95">
      <w:pPr>
        <w:pStyle w:val="HTML"/>
      </w:pPr>
      <w:r>
        <w:t xml:space="preserve">  в том числе:</w:t>
      </w:r>
    </w:p>
    <w:p w:rsidR="00000000" w:rsidRDefault="00AD2D95">
      <w:pPr>
        <w:pStyle w:val="HTML"/>
      </w:pPr>
      <w:r>
        <w:t>остаток на начало</w:t>
      </w:r>
    </w:p>
    <w:p w:rsidR="00000000" w:rsidRDefault="00AD2D95">
      <w:pPr>
        <w:pStyle w:val="HTML"/>
      </w:pPr>
      <w:r>
        <w:t>года, потребность в</w:t>
      </w:r>
    </w:p>
    <w:p w:rsidR="00000000" w:rsidRDefault="00AD2D95">
      <w:pPr>
        <w:pStyle w:val="HTML"/>
      </w:pPr>
      <w:r>
        <w:t>котором подтверждена</w:t>
      </w:r>
    </w:p>
    <w:p w:rsidR="00000000" w:rsidRDefault="00AD2D95">
      <w:pPr>
        <w:pStyle w:val="left"/>
      </w:pPr>
      <w:r>
        <w:t>031</w:t>
      </w:r>
    </w:p>
    <w:p w:rsidR="00000000" w:rsidRDefault="00AD2D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2D95">
      <w:pPr>
        <w:pStyle w:val="HTML"/>
      </w:pPr>
      <w:r>
        <w:t xml:space="preserve">  восстановленные средства,</w:t>
      </w:r>
    </w:p>
    <w:p w:rsidR="00000000" w:rsidRDefault="00AD2D95">
      <w:pPr>
        <w:pStyle w:val="HTML"/>
      </w:pPr>
      <w:r>
        <w:t>потребность в</w:t>
      </w:r>
    </w:p>
    <w:p w:rsidR="00000000" w:rsidRDefault="00AD2D95">
      <w:pPr>
        <w:pStyle w:val="HTML"/>
      </w:pPr>
      <w:r>
        <w:t>которых подтверждена</w:t>
      </w:r>
    </w:p>
    <w:p w:rsidR="00000000" w:rsidRDefault="00AD2D95">
      <w:pPr>
        <w:pStyle w:val="left"/>
      </w:pPr>
      <w:r>
        <w:t>032</w:t>
      </w:r>
    </w:p>
    <w:p w:rsidR="00000000" w:rsidRDefault="00AD2D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2D95">
      <w:pPr>
        <w:pStyle w:val="HTML"/>
      </w:pPr>
      <w:r>
        <w:t xml:space="preserve">  преду</w:t>
      </w:r>
      <w:r>
        <w:t>смотренных на</w:t>
      </w:r>
    </w:p>
    <w:p w:rsidR="00000000" w:rsidRDefault="00AD2D95">
      <w:pPr>
        <w:pStyle w:val="HTML"/>
      </w:pPr>
      <w:r>
        <w:t>текущий год</w:t>
      </w:r>
    </w:p>
    <w:p w:rsidR="00000000" w:rsidRDefault="00AD2D95">
      <w:pPr>
        <w:pStyle w:val="left"/>
      </w:pPr>
      <w:r>
        <w:t>033</w:t>
      </w:r>
    </w:p>
    <w:p w:rsidR="00000000" w:rsidRDefault="00AD2D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2D95">
      <w:pPr>
        <w:pStyle w:val="left"/>
      </w:pPr>
      <w:r>
        <w:t>Израсходовано субъектом Российской Федерации средств за счет средств иных межбюджетных трансфертов (кассовый расход)</w:t>
      </w:r>
    </w:p>
    <w:p w:rsidR="00000000" w:rsidRDefault="00AD2D95">
      <w:pPr>
        <w:pStyle w:val="left"/>
      </w:pPr>
      <w:r>
        <w:t>040</w:t>
      </w:r>
    </w:p>
    <w:p w:rsidR="00000000" w:rsidRDefault="00AD2D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2D95">
      <w:pPr>
        <w:pStyle w:val="HTML"/>
      </w:pPr>
      <w:r>
        <w:t xml:space="preserve">  в том числе:</w:t>
      </w:r>
    </w:p>
    <w:p w:rsidR="00000000" w:rsidRDefault="00AD2D95">
      <w:pPr>
        <w:pStyle w:val="HTML"/>
      </w:pPr>
      <w:r>
        <w:t>израсходовано за счет</w:t>
      </w:r>
    </w:p>
    <w:p w:rsidR="00000000" w:rsidRDefault="00AD2D95">
      <w:pPr>
        <w:pStyle w:val="HTML"/>
      </w:pPr>
      <w:r>
        <w:t>средств возвращенных</w:t>
      </w:r>
    </w:p>
    <w:p w:rsidR="00000000" w:rsidRDefault="00AD2D95">
      <w:pPr>
        <w:pStyle w:val="HTML"/>
      </w:pPr>
      <w:r>
        <w:t>остатков прошлых лет</w:t>
      </w:r>
    </w:p>
    <w:p w:rsidR="00000000" w:rsidRDefault="00AD2D95">
      <w:pPr>
        <w:pStyle w:val="left"/>
      </w:pPr>
      <w:r>
        <w:t>041</w:t>
      </w:r>
    </w:p>
    <w:p w:rsidR="00000000" w:rsidRDefault="00AD2D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2D95">
      <w:pPr>
        <w:pStyle w:val="HTML"/>
      </w:pPr>
      <w:r>
        <w:t xml:space="preserve">  </w:t>
      </w:r>
      <w:r>
        <w:t>израсходовано за</w:t>
      </w:r>
    </w:p>
    <w:p w:rsidR="00000000" w:rsidRDefault="00AD2D95">
      <w:pPr>
        <w:pStyle w:val="HTML"/>
      </w:pPr>
      <w:r>
        <w:t>счет средств,</w:t>
      </w:r>
    </w:p>
    <w:p w:rsidR="00000000" w:rsidRDefault="00AD2D95">
      <w:pPr>
        <w:pStyle w:val="HTML"/>
      </w:pPr>
      <w:r>
        <w:t>предусмотренных на</w:t>
      </w:r>
    </w:p>
    <w:p w:rsidR="00000000" w:rsidRDefault="00AD2D95">
      <w:pPr>
        <w:pStyle w:val="HTML"/>
      </w:pPr>
      <w:r>
        <w:t>текущий год</w:t>
      </w:r>
    </w:p>
    <w:p w:rsidR="00000000" w:rsidRDefault="00AD2D95">
      <w:pPr>
        <w:pStyle w:val="left"/>
      </w:pPr>
      <w:r>
        <w:t>042</w:t>
      </w:r>
    </w:p>
    <w:p w:rsidR="00000000" w:rsidRDefault="00AD2D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2D95">
      <w:pPr>
        <w:pStyle w:val="left"/>
      </w:pPr>
      <w:r>
        <w:t>Поступило восстановленных средств, всего</w:t>
      </w:r>
    </w:p>
    <w:p w:rsidR="00000000" w:rsidRDefault="00AD2D95">
      <w:pPr>
        <w:pStyle w:val="left"/>
      </w:pPr>
      <w:r>
        <w:t>050</w:t>
      </w:r>
    </w:p>
    <w:p w:rsidR="00000000" w:rsidRDefault="00AD2D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2D95">
      <w:pPr>
        <w:pStyle w:val="HTML"/>
      </w:pPr>
      <w:r>
        <w:t xml:space="preserve">  в том числе:</w:t>
      </w:r>
    </w:p>
    <w:p w:rsidR="00000000" w:rsidRDefault="00AD2D95">
      <w:pPr>
        <w:pStyle w:val="HTML"/>
      </w:pPr>
      <w:r>
        <w:t>использованных не по</w:t>
      </w:r>
    </w:p>
    <w:p w:rsidR="00000000" w:rsidRDefault="00AD2D95">
      <w:pPr>
        <w:pStyle w:val="HTML"/>
      </w:pPr>
      <w:r>
        <w:t>целевому назначению в</w:t>
      </w:r>
    </w:p>
    <w:p w:rsidR="00000000" w:rsidRDefault="00AD2D95">
      <w:pPr>
        <w:pStyle w:val="HTML"/>
      </w:pPr>
      <w:r>
        <w:t>текущем году</w:t>
      </w:r>
    </w:p>
    <w:p w:rsidR="00000000" w:rsidRDefault="00AD2D95">
      <w:pPr>
        <w:pStyle w:val="left"/>
      </w:pPr>
      <w:r>
        <w:t>051</w:t>
      </w:r>
    </w:p>
    <w:p w:rsidR="00000000" w:rsidRDefault="00AD2D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2D95">
      <w:pPr>
        <w:pStyle w:val="HTML"/>
      </w:pPr>
      <w:r>
        <w:t xml:space="preserve">  использованных не по</w:t>
      </w:r>
    </w:p>
    <w:p w:rsidR="00000000" w:rsidRDefault="00AD2D95">
      <w:pPr>
        <w:pStyle w:val="HTML"/>
      </w:pPr>
      <w:r>
        <w:t>целевому назначению</w:t>
      </w:r>
    </w:p>
    <w:p w:rsidR="00000000" w:rsidRDefault="00AD2D95">
      <w:pPr>
        <w:pStyle w:val="HTML"/>
      </w:pPr>
      <w:r>
        <w:t>в предшествующие годы</w:t>
      </w:r>
    </w:p>
    <w:p w:rsidR="00000000" w:rsidRDefault="00AD2D95">
      <w:pPr>
        <w:pStyle w:val="left"/>
      </w:pPr>
      <w:r>
        <w:t>052</w:t>
      </w:r>
    </w:p>
    <w:p w:rsidR="00000000" w:rsidRDefault="00AD2D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2D95">
      <w:pPr>
        <w:pStyle w:val="HTML"/>
      </w:pPr>
      <w:r>
        <w:t xml:space="preserve">  использованных в</w:t>
      </w:r>
    </w:p>
    <w:p w:rsidR="00000000" w:rsidRDefault="00AD2D95">
      <w:pPr>
        <w:pStyle w:val="HTML"/>
      </w:pPr>
      <w:r>
        <w:t>предшествующие годы</w:t>
      </w:r>
    </w:p>
    <w:p w:rsidR="00000000" w:rsidRDefault="00AD2D95">
      <w:pPr>
        <w:pStyle w:val="left"/>
      </w:pPr>
      <w:r>
        <w:t>053</w:t>
      </w:r>
    </w:p>
    <w:p w:rsidR="00000000" w:rsidRDefault="00AD2D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2D95">
      <w:pPr>
        <w:pStyle w:val="left"/>
      </w:pPr>
      <w:r>
        <w:t>Возвращено средств в федеральный бюджет, всего</w:t>
      </w:r>
    </w:p>
    <w:p w:rsidR="00000000" w:rsidRDefault="00AD2D95">
      <w:pPr>
        <w:pStyle w:val="left"/>
      </w:pPr>
      <w:r>
        <w:t>060</w:t>
      </w:r>
    </w:p>
    <w:p w:rsidR="00000000" w:rsidRDefault="00AD2D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2D95">
      <w:pPr>
        <w:pStyle w:val="HTML"/>
      </w:pPr>
      <w:r>
        <w:t xml:space="preserve">  в том числе:</w:t>
      </w:r>
    </w:p>
    <w:p w:rsidR="00000000" w:rsidRDefault="00AD2D95">
      <w:pPr>
        <w:pStyle w:val="HTML"/>
      </w:pPr>
      <w:r>
        <w:t>остаток</w:t>
      </w:r>
    </w:p>
    <w:p w:rsidR="00000000" w:rsidRDefault="00AD2D95">
      <w:pPr>
        <w:pStyle w:val="HTML"/>
      </w:pPr>
      <w:r>
        <w:t>неиспользованных средств</w:t>
      </w:r>
    </w:p>
    <w:p w:rsidR="00000000" w:rsidRDefault="00AD2D95">
      <w:pPr>
        <w:pStyle w:val="left"/>
      </w:pPr>
      <w:r>
        <w:t>061</w:t>
      </w:r>
    </w:p>
    <w:p w:rsidR="00000000" w:rsidRDefault="00AD2D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2D95">
      <w:pPr>
        <w:pStyle w:val="HTML"/>
      </w:pPr>
      <w:r>
        <w:t xml:space="preserve">  остаток текущего года,</w:t>
      </w:r>
    </w:p>
    <w:p w:rsidR="00000000" w:rsidRDefault="00AD2D95">
      <w:pPr>
        <w:pStyle w:val="HTML"/>
      </w:pPr>
      <w:r>
        <w:t>в котором отсутствует</w:t>
      </w:r>
    </w:p>
    <w:p w:rsidR="00000000" w:rsidRDefault="00AD2D95">
      <w:pPr>
        <w:pStyle w:val="HTML"/>
      </w:pPr>
      <w:r>
        <w:t>потребность</w:t>
      </w:r>
    </w:p>
    <w:p w:rsidR="00000000" w:rsidRDefault="00AD2D95">
      <w:pPr>
        <w:pStyle w:val="left"/>
      </w:pPr>
      <w:r>
        <w:t>062</w:t>
      </w:r>
    </w:p>
    <w:p w:rsidR="00000000" w:rsidRDefault="00AD2D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2D95">
      <w:pPr>
        <w:pStyle w:val="HTML"/>
      </w:pPr>
      <w:r>
        <w:t xml:space="preserve">  взыскано в фед</w:t>
      </w:r>
      <w:r>
        <w:t>еральный бюджет</w:t>
      </w:r>
    </w:p>
    <w:p w:rsidR="00000000" w:rsidRDefault="00AD2D95">
      <w:pPr>
        <w:pStyle w:val="left"/>
      </w:pPr>
      <w:r>
        <w:t>063</w:t>
      </w:r>
    </w:p>
    <w:p w:rsidR="00000000" w:rsidRDefault="00AD2D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2D95">
      <w:pPr>
        <w:pStyle w:val="left"/>
      </w:pPr>
      <w:r>
        <w:t>Остаток на конец отчетного квартала (года), всего</w:t>
      </w:r>
    </w:p>
    <w:p w:rsidR="00000000" w:rsidRDefault="00AD2D95">
      <w:pPr>
        <w:pStyle w:val="left"/>
      </w:pPr>
      <w:r>
        <w:t>070</w:t>
      </w:r>
    </w:p>
    <w:p w:rsidR="00000000" w:rsidRDefault="00AD2D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2D95">
      <w:pPr>
        <w:pStyle w:val="HTML"/>
      </w:pPr>
      <w:r>
        <w:t xml:space="preserve">  в том числе:</w:t>
      </w:r>
    </w:p>
    <w:p w:rsidR="00000000" w:rsidRDefault="00AD2D95">
      <w:pPr>
        <w:pStyle w:val="HTML"/>
      </w:pPr>
      <w:r>
        <w:t>потребность в</w:t>
      </w:r>
    </w:p>
    <w:p w:rsidR="00000000" w:rsidRDefault="00AD2D95">
      <w:pPr>
        <w:pStyle w:val="HTML"/>
      </w:pPr>
      <w:r>
        <w:t>котором подтверждена на</w:t>
      </w:r>
    </w:p>
    <w:p w:rsidR="00000000" w:rsidRDefault="00AD2D95">
      <w:pPr>
        <w:pStyle w:val="HTML"/>
      </w:pPr>
      <w:r>
        <w:t>очередной финансовый год</w:t>
      </w:r>
    </w:p>
    <w:p w:rsidR="00000000" w:rsidRDefault="00AD2D95">
      <w:pPr>
        <w:pStyle w:val="left"/>
      </w:pPr>
      <w:r>
        <w:t>071</w:t>
      </w:r>
    </w:p>
    <w:p w:rsidR="00000000" w:rsidRDefault="00AD2D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2D95">
      <w:pPr>
        <w:pStyle w:val="HTML"/>
      </w:pPr>
      <w:r>
        <w:t xml:space="preserve">  подлежащих возврату</w:t>
      </w:r>
    </w:p>
    <w:p w:rsidR="00000000" w:rsidRDefault="00AD2D95">
      <w:pPr>
        <w:pStyle w:val="HTML"/>
      </w:pPr>
      <w:r>
        <w:t>в федеральный бюджет</w:t>
      </w:r>
    </w:p>
    <w:p w:rsidR="00000000" w:rsidRDefault="00AD2D95">
      <w:pPr>
        <w:pStyle w:val="left"/>
      </w:pPr>
      <w:r>
        <w:t>072</w:t>
      </w:r>
    </w:p>
    <w:p w:rsidR="00000000" w:rsidRDefault="00AD2D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2D95">
      <w:pPr>
        <w:pStyle w:val="HTML"/>
      </w:pPr>
      <w:r>
        <w:t xml:space="preserve">  потребность, заявленная</w:t>
      </w:r>
    </w:p>
    <w:p w:rsidR="00000000" w:rsidRDefault="00AD2D95">
      <w:pPr>
        <w:pStyle w:val="HTML"/>
      </w:pPr>
      <w:r>
        <w:t>на очередной финансовый год</w:t>
      </w:r>
    </w:p>
    <w:p w:rsidR="00000000" w:rsidRDefault="00AD2D95">
      <w:pPr>
        <w:pStyle w:val="left"/>
      </w:pPr>
      <w:r>
        <w:t>073</w:t>
      </w:r>
    </w:p>
    <w:p w:rsidR="00000000" w:rsidRDefault="00AD2D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2D95">
      <w:pPr>
        <w:pStyle w:val="left"/>
      </w:pPr>
      <w:r>
        <w:t>Причины образования остатка на конец отчетного квартала (года)</w:t>
      </w:r>
    </w:p>
    <w:p w:rsidR="00000000" w:rsidRDefault="00AD2D95">
      <w:pPr>
        <w:pStyle w:val="left"/>
      </w:pPr>
      <w:r>
        <w:t>080</w:t>
      </w:r>
    </w:p>
    <w:p w:rsidR="00000000" w:rsidRDefault="00AD2D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2D95">
      <w:pPr>
        <w:pStyle w:val="HTML"/>
      </w:pPr>
      <w:r>
        <w:t xml:space="preserve">      2. Сведения об осуществлении закупок за счет иных межбюджетных</w:t>
      </w:r>
    </w:p>
    <w:p w:rsidR="00000000" w:rsidRDefault="00AD2D95">
      <w:pPr>
        <w:pStyle w:val="HTML"/>
      </w:pPr>
      <w:r>
        <w:t>трансфертов из федерального бюджета антибактериальных</w:t>
      </w:r>
    </w:p>
    <w:p w:rsidR="00000000" w:rsidRDefault="00AD2D95">
      <w:pPr>
        <w:pStyle w:val="HTML"/>
      </w:pPr>
      <w:r>
        <w:t>и противотуберкулезных лекарстве</w:t>
      </w:r>
      <w:r>
        <w:t>нных препаратов (второго ряда),</w:t>
      </w:r>
    </w:p>
    <w:p w:rsidR="00000000" w:rsidRDefault="00AD2D95">
      <w:pPr>
        <w:pStyle w:val="HTML"/>
      </w:pPr>
      <w:r>
        <w:t>применяемых при лечении больных туберкулезом с множественной</w:t>
      </w:r>
    </w:p>
    <w:p w:rsidR="00000000" w:rsidRDefault="00AD2D95">
      <w:pPr>
        <w:pStyle w:val="HTML"/>
      </w:pPr>
      <w:r>
        <w:t>лекарственной устойчивостью возбудителя</w:t>
      </w:r>
    </w:p>
    <w:p w:rsidR="00000000" w:rsidRDefault="00AD2D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2D95">
      <w:pPr>
        <w:pStyle w:val="3"/>
        <w:rPr>
          <w:rFonts w:eastAsia="Times New Roman"/>
        </w:rPr>
      </w:pPr>
      <w:r>
        <w:rPr>
          <w:rFonts w:eastAsia="Times New Roman"/>
        </w:rPr>
        <w:t>Международное непатентованное наименование лекарственного препарата Лекарственная форма (твердая лекарственная форма/ лека</w:t>
      </w:r>
      <w:r>
        <w:rPr>
          <w:rFonts w:eastAsia="Times New Roman"/>
        </w:rPr>
        <w:t>рственная форма для инъекций) Число больных туберкулезом с множественной лекарственной устойчивостью возбудителя, находящихся под диспансерным наблюдением, которых планируется пролечить в рамках мероприятий, направленных на обследование населения с целью в</w:t>
      </w:r>
      <w:r>
        <w:rPr>
          <w:rFonts w:eastAsia="Times New Roman"/>
        </w:rPr>
        <w:t xml:space="preserve">ыявления туберкулеза, лечения больных туберкулезом, а также профилактических мероприятий в учреждениях государственной и муниципальной систем здравоохранения Потребность в антибактериальных и противотуберкулезных препаратах (второго ряда), применяемых при </w:t>
      </w:r>
      <w:r>
        <w:rPr>
          <w:rFonts w:eastAsia="Times New Roman"/>
        </w:rPr>
        <w:t>лечении больных туберкулезом с множественной лекарственной устойчивостью возбудителя, в граммах активного вещества на текущий год Закуплено на конец отчетного квартала (года), в граммах активного вещества Затраченная сумма, тыс. руб. 1 2 3 4 5 6</w:t>
      </w:r>
    </w:p>
    <w:p w:rsidR="00000000" w:rsidRDefault="00AD2D95">
      <w:pPr>
        <w:pStyle w:val="HTML"/>
      </w:pPr>
      <w:r>
        <w:t xml:space="preserve">      3. С</w:t>
      </w:r>
      <w:r>
        <w:t>ведения об осуществлении закупок за счет иных межбюджетных</w:t>
      </w:r>
    </w:p>
    <w:p w:rsidR="00000000" w:rsidRDefault="00AD2D95">
      <w:pPr>
        <w:pStyle w:val="HTML"/>
      </w:pPr>
      <w:r>
        <w:t>трансфертов из федерального бюджета диагностических средств для</w:t>
      </w:r>
    </w:p>
    <w:p w:rsidR="00000000" w:rsidRDefault="00AD2D95">
      <w:pPr>
        <w:pStyle w:val="HTML"/>
      </w:pPr>
      <w:r>
        <w:t>выявления, определения чувствительности микобактерии туберкулеза</w:t>
      </w:r>
    </w:p>
    <w:p w:rsidR="00000000" w:rsidRDefault="00AD2D95">
      <w:pPr>
        <w:pStyle w:val="HTML"/>
      </w:pPr>
      <w:r>
        <w:t>и мониторинга лечения больных туберкулезом с множественной</w:t>
      </w:r>
    </w:p>
    <w:p w:rsidR="00000000" w:rsidRDefault="00AD2D95">
      <w:pPr>
        <w:pStyle w:val="HTML"/>
      </w:pPr>
      <w:r>
        <w:t>лекарстве</w:t>
      </w:r>
      <w:r>
        <w:t>нной устойчивостью возбудителя</w:t>
      </w:r>
    </w:p>
    <w:p w:rsidR="00000000" w:rsidRDefault="00AD2D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2D95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Наименование диагностического средства Потребность в диагностических средствах для выявления, </w:t>
      </w:r>
      <w:r>
        <w:rPr>
          <w:rFonts w:eastAsia="Times New Roman"/>
        </w:rPr>
        <w:t>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 на текущий год, количество штук/наборов Закуплено на конец отчетного квартала (года), количество штук/н</w:t>
      </w:r>
      <w:r>
        <w:rPr>
          <w:rFonts w:eastAsia="Times New Roman"/>
        </w:rPr>
        <w:t>аборов Затраченная сумма, тыс. руб. 1 2 3 4</w:t>
      </w:r>
    </w:p>
    <w:p w:rsidR="00000000" w:rsidRDefault="00AD2D95">
      <w:pPr>
        <w:pStyle w:val="HTML"/>
      </w:pPr>
      <w:r>
        <w:t>Руководитель _____________________ ________________________</w:t>
      </w:r>
    </w:p>
    <w:p w:rsidR="00000000" w:rsidRDefault="00AD2D95">
      <w:pPr>
        <w:pStyle w:val="HTML"/>
      </w:pPr>
      <w:r>
        <w:t>(подпись)         (расшифровка подписи)</w:t>
      </w:r>
    </w:p>
    <w:p w:rsidR="00000000" w:rsidRDefault="00AD2D95">
      <w:pPr>
        <w:pStyle w:val="HTML"/>
      </w:pPr>
    </w:p>
    <w:p w:rsidR="00000000" w:rsidRDefault="00AD2D95">
      <w:pPr>
        <w:pStyle w:val="HTML"/>
      </w:pPr>
      <w:r>
        <w:t>М.П.</w:t>
      </w:r>
    </w:p>
    <w:p w:rsidR="00000000" w:rsidRDefault="00AD2D95">
      <w:pPr>
        <w:pStyle w:val="HTML"/>
      </w:pPr>
    </w:p>
    <w:p w:rsidR="00000000" w:rsidRDefault="00AD2D95">
      <w:pPr>
        <w:pStyle w:val="HTML"/>
      </w:pPr>
      <w:r>
        <w:t>Главный бухгалтер __________________ _______________________</w:t>
      </w:r>
    </w:p>
    <w:p w:rsidR="00000000" w:rsidRDefault="00AD2D95">
      <w:pPr>
        <w:pStyle w:val="HTML"/>
      </w:pPr>
      <w:r>
        <w:t>(подпись)      (расшифровка подписи)</w:t>
      </w:r>
    </w:p>
    <w:p w:rsidR="00000000" w:rsidRDefault="00AD2D95">
      <w:pPr>
        <w:pStyle w:val="HTML"/>
      </w:pPr>
    </w:p>
    <w:p w:rsidR="00000000" w:rsidRDefault="00AD2D95">
      <w:pPr>
        <w:pStyle w:val="HTML"/>
      </w:pPr>
      <w:r>
        <w:t>Исполн</w:t>
      </w:r>
      <w:r>
        <w:t>итель ___________ _________ _____________________ _________________</w:t>
      </w:r>
    </w:p>
    <w:p w:rsidR="00000000" w:rsidRDefault="00AD2D95">
      <w:pPr>
        <w:pStyle w:val="HTML"/>
      </w:pPr>
      <w:r>
        <w:t>(должность) (подпись) (расшифровка подписи) (телефон с кодом)</w:t>
      </w:r>
    </w:p>
    <w:p w:rsidR="00000000" w:rsidRDefault="00AD2D95">
      <w:pPr>
        <w:pStyle w:val="HTML"/>
      </w:pPr>
    </w:p>
    <w:p w:rsidR="00000000" w:rsidRDefault="00AD2D95">
      <w:pPr>
        <w:pStyle w:val="HTML"/>
      </w:pPr>
      <w:r>
        <w:t>"__" _____________ 20__ г.</w:t>
      </w:r>
    </w:p>
    <w:p w:rsidR="00000000" w:rsidRDefault="00AD2D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2D95">
      <w:pPr>
        <w:pStyle w:val="right"/>
      </w:pPr>
      <w:r>
        <w:t>Источник - Приказ Минздрава России от 19.02.2014 № 73н</w:t>
      </w:r>
    </w:p>
    <w:p w:rsidR="00000000" w:rsidRDefault="00AD2D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cy/otchet_ob_osushhestvlenii_rasxodov_byudzheta_subekta_rossijskoj_federacii_istochnikom_finansovogo_obespe_3.htm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D95"/>
    <w:rsid w:val="00AD2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E7B0BE9-4120-4777-A9D0-73156B7B0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osushhestvlenii_rasxodov_byudzheta_subekta_rossijskoj_federacii_istochnikom_finansovogo_obespe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995</Words>
  <Characters>5677</Characters>
  <Application>Microsoft Office Word</Application>
  <DocSecurity>0</DocSecurity>
  <Lines>47</Lines>
  <Paragraphs>13</Paragraphs>
  <ScaleCrop>false</ScaleCrop>
  <Company/>
  <LinksUpToDate>false</LinksUpToDate>
  <CharactersWithSpaces>6659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осуществлении расходов бюджета субъекта Российской Федерации, источником финансового обеспечения которых являются иные межбюджетные трансферты из федерального бюджета бюджету субъекта Российской Федерации на финансовое обеспечение закупок антибактериальных и противотуберкулезных лекарственных препаратов (второго ряда), применяемых при лечении больных туберкулезом с множественной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2022-08-12T01:38:00Z</dcterms:created>
  <dcterms:modified xsi:type="dcterms:W3CDTF">2022-08-12T01:38:00Z</dcterms:modified>
</cp:coreProperties>
</file>