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E2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выделяемых средств на ликвидацию перекрестного субсидирования в </w:t>
      </w:r>
      <w:r>
        <w:rPr>
          <w:rFonts w:eastAsia="Times New Roman"/>
        </w:rPr>
        <w:t>электроэнергетике (приложение к Соглашению с субъектом Российской Федерации о предоставлении субсидии из федерального бюджета на ликвидацию перекрестного субсидирования в электроэнергетике в части компенсации последствий в связи с прекращением передачи в а</w:t>
      </w:r>
      <w:r>
        <w:rPr>
          <w:rFonts w:eastAsia="Times New Roman"/>
        </w:rPr>
        <w:t>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сети)</w:t>
      </w:r>
    </w:p>
    <w:p w:rsidR="00000000" w:rsidRDefault="00807E21">
      <w:pPr>
        <w:pStyle w:val="right"/>
      </w:pPr>
      <w:r>
        <w:t>Приложение N 1 к Соглашению с субъектом Российской Федерации о предоставлении субсидии из федерального бюд</w:t>
      </w:r>
      <w:r>
        <w:t>жета на ликвидацию перекрестного субсидирования в электроэнергетике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</w:t>
      </w:r>
      <w:r>
        <w:t xml:space="preserve">сийской) электрической сети </w:t>
      </w:r>
    </w:p>
    <w:p w:rsidR="00000000" w:rsidRDefault="00807E21">
      <w:pPr>
        <w:pStyle w:val="right"/>
      </w:pPr>
      <w:r>
        <w:t>(форма)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HTML"/>
      </w:pPr>
      <w:r>
        <w:t xml:space="preserve">          Отчет ________________________________________________</w:t>
      </w:r>
    </w:p>
    <w:p w:rsidR="00000000" w:rsidRDefault="00807E21">
      <w:pPr>
        <w:pStyle w:val="HTML"/>
      </w:pPr>
      <w:r>
        <w:t>наименование организации, вид деятельности,</w:t>
      </w:r>
    </w:p>
    <w:p w:rsidR="00000000" w:rsidRDefault="00807E21">
      <w:pPr>
        <w:pStyle w:val="HTML"/>
      </w:pPr>
      <w:r>
        <w:t>ИНН, ОКПО, платежные реквизиты</w:t>
      </w:r>
    </w:p>
    <w:p w:rsidR="00000000" w:rsidRDefault="00807E21">
      <w:pPr>
        <w:pStyle w:val="HTML"/>
      </w:pPr>
      <w:r>
        <w:t>об использовании выделяемых средств на ликвидацию</w:t>
      </w:r>
    </w:p>
    <w:p w:rsidR="00000000" w:rsidRDefault="00807E21">
      <w:pPr>
        <w:pStyle w:val="HTML"/>
      </w:pPr>
      <w:r>
        <w:t>перекрестного субсидирования</w:t>
      </w:r>
      <w:r>
        <w:t xml:space="preserve"> в электроэнергетике</w:t>
      </w:r>
    </w:p>
    <w:p w:rsidR="00000000" w:rsidRDefault="00807E21">
      <w:pPr>
        <w:pStyle w:val="HTML"/>
      </w:pPr>
      <w:r>
        <w:t>за 20__.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Показатели Ед. изм. _____ 20__ г. 1</w:t>
      </w:r>
    </w:p>
    <w:p w:rsidR="00000000" w:rsidRDefault="00807E21">
      <w:pPr>
        <w:pStyle w:val="left"/>
      </w:pPr>
      <w:r>
        <w:t xml:space="preserve">Плановый размер средств, причитающейся получателю средств в отчетном периоде, определенный в соответствии с расчетом размера средств в отношении получателя средств за отчетный период </w:t>
      </w:r>
      <w:r>
        <w:t>в соответствии с решением</w:t>
      </w:r>
    </w:p>
    <w:p w:rsidR="00000000" w:rsidRDefault="00807E21">
      <w:pPr>
        <w:pStyle w:val="left"/>
      </w:pPr>
      <w:r>
        <w:lastRenderedPageBreak/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уполномоченный орган исполнительной власти субъекта Российской Федерации</w:t>
      </w:r>
    </w:p>
    <w:p w:rsidR="00000000" w:rsidRDefault="00807E21">
      <w:pPr>
        <w:pStyle w:val="left"/>
      </w:pPr>
      <w:r>
        <w:t>тыс. рублей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07E21">
      <w:pPr>
        <w:pStyle w:val="left"/>
      </w:pPr>
      <w:r>
        <w:t>Фактический размер средств, полученный получателем средств</w:t>
      </w:r>
    </w:p>
    <w:p w:rsidR="00000000" w:rsidRDefault="00807E21">
      <w:pPr>
        <w:pStyle w:val="left"/>
      </w:pPr>
      <w:r>
        <w:t>тыс. рублей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07E21">
      <w:pPr>
        <w:pStyle w:val="left"/>
      </w:pPr>
      <w:r>
        <w:t>Перерасход (остаток) по</w:t>
      </w:r>
      <w:r>
        <w:t>лученных средств на конец отчетного периода (стр. 1 - стр. 2)</w:t>
      </w:r>
    </w:p>
    <w:p w:rsidR="00000000" w:rsidRDefault="00807E21">
      <w:pPr>
        <w:pStyle w:val="left"/>
      </w:pPr>
      <w:r>
        <w:t>тыс. рублей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07E21">
      <w:pPr>
        <w:pStyle w:val="left"/>
      </w:pPr>
      <w:r>
        <w:t>Объем отпуска электрической энергии i-го потребителя, перешедшего на обслуживание к организации по управлению единой национальной (общероссийской) электрической сетью, по объектам</w:t>
      </w:r>
      <w:r>
        <w:t xml:space="preserve"> электросетевого хозяйства, относящимся к единой национальной (общероссийской) электрической сети и переданным в аренду</w:t>
      </w:r>
    </w:p>
    <w:p w:rsidR="00000000" w:rsidRDefault="00807E21">
      <w:pPr>
        <w:pStyle w:val="left"/>
      </w:pPr>
      <w:r>
        <w:t>___________________________________________,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сетевой организации</w:t>
      </w:r>
    </w:p>
    <w:p w:rsidR="00000000" w:rsidRDefault="00807E21">
      <w:pPr>
        <w:pStyle w:val="left"/>
      </w:pPr>
      <w:r>
        <w:t>учтенный при принятии тарифно-балансовых решений на 2011 год</w:t>
      </w:r>
    </w:p>
    <w:p w:rsidR="00000000" w:rsidRDefault="00807E21">
      <w:pPr>
        <w:pStyle w:val="left"/>
      </w:pPr>
      <w:r>
        <w:t>МВт ч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07E21">
      <w:pPr>
        <w:pStyle w:val="left"/>
      </w:pPr>
      <w:r>
        <w:t>Одноставочный тариф на услуги по передаче электрической энергии высокого уровня напряжения в субъекте Российской Федерации, установленный</w:t>
      </w:r>
    </w:p>
    <w:p w:rsidR="00000000" w:rsidRDefault="00807E21">
      <w:pPr>
        <w:pStyle w:val="left"/>
      </w:pPr>
      <w:r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орг</w:t>
      </w:r>
      <w:r>
        <w:rPr>
          <w:rFonts w:eastAsia="Times New Roman"/>
        </w:rPr>
        <w:t>ан исполнительной власти субъекта Российской Федерации в области государственного регулирования цен (тарифов)</w:t>
      </w:r>
    </w:p>
    <w:p w:rsidR="00000000" w:rsidRDefault="00807E21">
      <w:pPr>
        <w:pStyle w:val="left"/>
      </w:pPr>
      <w:r>
        <w:t>и применяемый для расчета величины субсидии в случае, если i-й потребитель в 2010 году (до перехода на обслуживание к организации по управлению ед</w:t>
      </w:r>
      <w:r>
        <w:t>иной национальной (общероссийской) электрической сети) рассчитывался за услуги по передаче электрической энергии с</w:t>
      </w:r>
    </w:p>
    <w:p w:rsidR="00000000" w:rsidRDefault="00807E21">
      <w:pPr>
        <w:pStyle w:val="left"/>
      </w:pPr>
      <w:r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сетевой организации</w:t>
      </w:r>
    </w:p>
    <w:p w:rsidR="00000000" w:rsidRDefault="00807E21">
      <w:pPr>
        <w:pStyle w:val="left"/>
      </w:pPr>
      <w:r>
        <w:t>по одноставочным тарифам</w:t>
      </w:r>
    </w:p>
    <w:p w:rsidR="00000000" w:rsidRDefault="00807E21">
      <w:pPr>
        <w:pStyle w:val="left"/>
      </w:pPr>
      <w:r>
        <w:t>руб./МВт ч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07E21">
      <w:pPr>
        <w:pStyle w:val="left"/>
      </w:pPr>
      <w:r>
        <w:t>Заявленная мощность i-го</w:t>
      </w:r>
      <w:r>
        <w:t xml:space="preserve"> потребителя, перешедшего на обслуживание к организации по управлению единой национальной (общероссийской) электрической сетью, по объектам электросетевого хозяйства, относящимся к единой национальной (общероссийской) электрической сети и переданным в арен</w:t>
      </w:r>
      <w:r>
        <w:t>ду</w:t>
      </w:r>
    </w:p>
    <w:p w:rsidR="00000000" w:rsidRDefault="00807E21">
      <w:pPr>
        <w:pStyle w:val="left"/>
      </w:pPr>
      <w:r>
        <w:t>____________________________________________,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сетевой организации</w:t>
      </w:r>
    </w:p>
    <w:p w:rsidR="00000000" w:rsidRDefault="00807E21">
      <w:pPr>
        <w:pStyle w:val="left"/>
      </w:pPr>
      <w:r>
        <w:t>учтенная при принятии тарифно-балансовых решений на 2011 год</w:t>
      </w:r>
    </w:p>
    <w:p w:rsidR="00000000" w:rsidRDefault="00807E21">
      <w:pPr>
        <w:pStyle w:val="left"/>
      </w:pPr>
      <w:r>
        <w:t>МВт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07E21">
      <w:pPr>
        <w:pStyle w:val="left"/>
      </w:pPr>
      <w:r>
        <w:t>Ставка на содержание электрических сетей тарифа на услуги по передаче электрической энергии по высокому ур</w:t>
      </w:r>
      <w:r>
        <w:t>овню напряжения, установленная</w:t>
      </w:r>
    </w:p>
    <w:p w:rsidR="00000000" w:rsidRDefault="00807E21">
      <w:pPr>
        <w:pStyle w:val="left"/>
      </w:pPr>
      <w:r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орган исполнительной власти субъекта Российской Федерации в области государственного регулирования цен (тарифов)</w:t>
      </w:r>
    </w:p>
    <w:p w:rsidR="00000000" w:rsidRDefault="00807E21">
      <w:pPr>
        <w:pStyle w:val="left"/>
      </w:pPr>
      <w:r>
        <w:t>и применяемая для расчета величины субсидии в случае, если i-й потр</w:t>
      </w:r>
      <w:r>
        <w:t>ебитель в 2010 году (до перехода на обслуживание к организации по управлению единой национальной (общероссийской) электрической сети) рассчитывался за услуги по передаче электрической энергии с ______________________</w:t>
      </w:r>
    </w:p>
    <w:p w:rsidR="00000000" w:rsidRDefault="00807E21">
      <w:pPr>
        <w:pStyle w:val="left"/>
      </w:pPr>
      <w:r>
        <w:t>_______________________________________</w:t>
      </w:r>
      <w:r>
        <w:t>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сетевой организации</w:t>
      </w:r>
    </w:p>
    <w:p w:rsidR="00000000" w:rsidRDefault="00807E21">
      <w:pPr>
        <w:pStyle w:val="left"/>
      </w:pPr>
      <w:r>
        <w:t>по двухставочным тарифам _______</w:t>
      </w:r>
    </w:p>
    <w:p w:rsidR="00000000" w:rsidRDefault="00807E21">
      <w:pPr>
        <w:pStyle w:val="left"/>
      </w:pPr>
      <w:r>
        <w:t>руб./МВт в месяц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807E21">
      <w:pPr>
        <w:pStyle w:val="left"/>
      </w:pPr>
      <w:r>
        <w:t xml:space="preserve">Ставка на оплату потерь электрической энергии тарифа на услуги по </w:t>
      </w:r>
      <w:r>
        <w:t>передаче электрической энергии по высокому уровню напряжения, установленная _______________________________</w:t>
      </w:r>
    </w:p>
    <w:p w:rsidR="00000000" w:rsidRDefault="00807E21">
      <w:pPr>
        <w:pStyle w:val="left"/>
      </w:pPr>
      <w:r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орган исполнительной власти субъекта Российской Федерации в области государственного регулирования цен </w:t>
      </w:r>
      <w:r>
        <w:rPr>
          <w:rFonts w:eastAsia="Times New Roman"/>
        </w:rPr>
        <w:t>(тарифов)</w:t>
      </w:r>
    </w:p>
    <w:p w:rsidR="00000000" w:rsidRDefault="00807E21">
      <w:pPr>
        <w:pStyle w:val="left"/>
      </w:pPr>
      <w:r>
        <w:t>и применяемая для расчета величины субсидии в случае, если i-й потребитель в 2010 году (до перехода на обслуживание к организации по управлению единой национальной (общероссийской) электрической сети) рассчитывался за услуги по передаче электриче</w:t>
      </w:r>
      <w:r>
        <w:t>ской энергии с ______________________</w:t>
      </w:r>
    </w:p>
    <w:p w:rsidR="00000000" w:rsidRDefault="00807E21">
      <w:pPr>
        <w:pStyle w:val="left"/>
      </w:pPr>
      <w:r>
        <w:t>____________________________________________</w:t>
      </w:r>
    </w:p>
    <w:p w:rsidR="00000000" w:rsidRDefault="00807E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сетевой организации</w:t>
      </w:r>
    </w:p>
    <w:p w:rsidR="00000000" w:rsidRDefault="00807E21">
      <w:pPr>
        <w:pStyle w:val="left"/>
      </w:pPr>
      <w:r>
        <w:t>по двухставочным тарифам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HTML"/>
      </w:pPr>
      <w:r>
        <w:t>Руководитель _________  _____________________</w:t>
      </w:r>
    </w:p>
    <w:p w:rsidR="00000000" w:rsidRDefault="00807E21">
      <w:pPr>
        <w:pStyle w:val="HTML"/>
      </w:pPr>
      <w:r>
        <w:t>подпись    расшифровка подписи</w:t>
      </w:r>
    </w:p>
    <w:p w:rsidR="00000000" w:rsidRDefault="00807E21">
      <w:pPr>
        <w:pStyle w:val="HTML"/>
      </w:pPr>
    </w:p>
    <w:p w:rsidR="00000000" w:rsidRDefault="00807E21">
      <w:pPr>
        <w:pStyle w:val="HTML"/>
      </w:pPr>
      <w:r>
        <w:t>Исполнитель  _________  _________  _</w:t>
      </w:r>
      <w:r>
        <w:t>______________  ______________</w:t>
      </w:r>
    </w:p>
    <w:p w:rsidR="00000000" w:rsidRDefault="00807E21">
      <w:pPr>
        <w:pStyle w:val="HTML"/>
      </w:pPr>
      <w:r>
        <w:t>должность   подпись     расшифровка    номер телефона</w:t>
      </w:r>
    </w:p>
    <w:p w:rsidR="00000000" w:rsidRDefault="00807E21">
      <w:pPr>
        <w:pStyle w:val="HTML"/>
      </w:pPr>
      <w:r>
        <w:t>подписи</w:t>
      </w:r>
    </w:p>
    <w:p w:rsidR="00000000" w:rsidRDefault="00807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21">
      <w:pPr>
        <w:pStyle w:val="right"/>
      </w:pPr>
      <w:r>
        <w:t>Источник - Приказ Минэнерго России от 27.12.2013 № 948</w:t>
      </w:r>
    </w:p>
    <w:p w:rsidR="00000000" w:rsidRDefault="00807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https://порядокправа.рф/obrazecy/otchet_ob_ispolzovanii_vydelyaemyx_sredstv_na_likvidaciyu_perekre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stnogo_subsidirovaniya_v_elektroenerge.htm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21"/>
    <w:rsid w:val="0080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42F23-D91B-4026-9548-3FB2A874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vydelyaemyx_sredstv_na_likvidaciyu_perekrestnogo_subsidirovaniya_v_elektro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выделяемых средств на ликвидацию перекрестного субсидирования в электроэнергетике (приложение к Соглашению с субъектом Российской Федерации о предоставлении субсидии из федерального бюджета на ликвидацию перекрестного субсидирования в электроэнергетике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2022-08-12T01:23:00Z</dcterms:created>
  <dcterms:modified xsi:type="dcterms:W3CDTF">2022-08-12T01:23:00Z</dcterms:modified>
</cp:coreProperties>
</file>