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FB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инвестиционных ресурсов, включенных в регулируемые государством цены (тарифы) в сфере электроэнергетики и в сфере теплоснабжения</w:t>
      </w:r>
    </w:p>
    <w:p w:rsidR="00000000" w:rsidRDefault="00A02FB7">
      <w:pPr>
        <w:pStyle w:val="right"/>
      </w:pPr>
      <w:r>
        <w:t xml:space="preserve">Приложение к Приказу Федеральной службы по тарифам от 20 февраля 2014 г. N 202-э </w:t>
      </w:r>
    </w:p>
    <w:p w:rsidR="00000000" w:rsidRDefault="00A02FB7">
      <w:pPr>
        <w:pStyle w:val="HTML"/>
      </w:pPr>
      <w:r>
        <w:t xml:space="preserve">                                                                  Утверждаю</w:t>
      </w:r>
    </w:p>
    <w:p w:rsidR="00000000" w:rsidRDefault="00A02FB7">
      <w:pPr>
        <w:pStyle w:val="HTML"/>
      </w:pPr>
      <w:r>
        <w:t>______________________________________</w:t>
      </w:r>
    </w:p>
    <w:p w:rsidR="00000000" w:rsidRDefault="00A02FB7">
      <w:pPr>
        <w:pStyle w:val="HTML"/>
      </w:pPr>
      <w:r>
        <w:t>(указывается должность уполномоченного</w:t>
      </w:r>
    </w:p>
    <w:p w:rsidR="00000000" w:rsidRDefault="00A02FB7">
      <w:pPr>
        <w:pStyle w:val="HTML"/>
      </w:pPr>
      <w:r>
        <w:t>лица субъекта контро</w:t>
      </w:r>
      <w:r>
        <w:t>ля (надзора))</w:t>
      </w:r>
    </w:p>
    <w:p w:rsidR="00000000" w:rsidRDefault="00A02FB7">
      <w:pPr>
        <w:pStyle w:val="HTML"/>
      </w:pPr>
      <w:r>
        <w:t>__________________ ___________________</w:t>
      </w:r>
    </w:p>
    <w:p w:rsidR="00000000" w:rsidRDefault="00A02FB7">
      <w:pPr>
        <w:pStyle w:val="HTML"/>
      </w:pPr>
      <w:r>
        <w:t>(подпись)      (инициалы, фамилия)</w:t>
      </w:r>
    </w:p>
    <w:p w:rsidR="00000000" w:rsidRDefault="00A02FB7">
      <w:pPr>
        <w:pStyle w:val="HTML"/>
      </w:pPr>
      <w:r>
        <w:t>М.П.</w:t>
      </w:r>
    </w:p>
    <w:p w:rsidR="00000000" w:rsidRDefault="00A02FB7">
      <w:pPr>
        <w:pStyle w:val="HTML"/>
      </w:pPr>
    </w:p>
    <w:p w:rsidR="00000000" w:rsidRDefault="00A02FB7">
      <w:pPr>
        <w:pStyle w:val="HTML"/>
      </w:pPr>
      <w:r>
        <w:t>ОТЧЕТ _____________________________________________________________</w:t>
      </w:r>
    </w:p>
    <w:p w:rsidR="00000000" w:rsidRDefault="00A02FB7">
      <w:pPr>
        <w:pStyle w:val="HTML"/>
      </w:pPr>
      <w:r>
        <w:t>(указывается полное наименование субъекта контроля (надзора))</w:t>
      </w:r>
    </w:p>
    <w:p w:rsidR="00000000" w:rsidRDefault="00A02FB7">
      <w:pPr>
        <w:pStyle w:val="HTML"/>
      </w:pPr>
      <w:r>
        <w:t xml:space="preserve">об использовании инвестиционных </w:t>
      </w:r>
      <w:r>
        <w:t>ресурсов, включенных</w:t>
      </w:r>
    </w:p>
    <w:p w:rsidR="00000000" w:rsidRDefault="00A02FB7">
      <w:pPr>
        <w:pStyle w:val="HTML"/>
      </w:pPr>
      <w:r>
        <w:t>в регулируемые государством цены (тарифы) в сфере</w:t>
      </w:r>
    </w:p>
    <w:p w:rsidR="00000000" w:rsidRDefault="00A02FB7">
      <w:pPr>
        <w:pStyle w:val="HTML"/>
      </w:pPr>
      <w:r>
        <w:t>электроэнергетики/теплоснабжения</w:t>
      </w:r>
    </w:p>
    <w:p w:rsidR="00000000" w:rsidRDefault="00A02FB7">
      <w:pPr>
        <w:pStyle w:val="HTML"/>
      </w:pPr>
    </w:p>
    <w:p w:rsidR="00000000" w:rsidRDefault="00A02FB7">
      <w:pPr>
        <w:pStyle w:val="HTML"/>
      </w:pPr>
      <w:r>
        <w:t>за _____________ квартал 2___ г.</w:t>
      </w:r>
    </w:p>
    <w:p w:rsidR="00000000" w:rsidRDefault="00A02FB7">
      <w:pPr>
        <w:pStyle w:val="HTML"/>
      </w:pPr>
    </w:p>
    <w:p w:rsidR="00000000" w:rsidRDefault="00A02FB7">
      <w:pPr>
        <w:pStyle w:val="HTML"/>
      </w:pPr>
      <w:r>
        <w:t>за ____ год</w:t>
      </w:r>
    </w:p>
    <w:p w:rsidR="00000000" w:rsidRDefault="00A02FB7">
      <w:pPr>
        <w:pStyle w:val="HTML"/>
      </w:pPr>
    </w:p>
    <w:p w:rsidR="00000000" w:rsidRDefault="00A02FB7">
      <w:pPr>
        <w:pStyle w:val="HTML"/>
      </w:pPr>
      <w:r>
        <w:t>"__" __________________ 2___ г.   В _______________________________________</w:t>
      </w:r>
    </w:p>
    <w:p w:rsidR="00000000" w:rsidRDefault="00A02FB7">
      <w:pPr>
        <w:pStyle w:val="HTML"/>
      </w:pPr>
      <w:r>
        <w:t xml:space="preserve">(дата составления)          </w:t>
      </w:r>
      <w:r>
        <w:t xml:space="preserve">   (указывается полное наименование органа</w:t>
      </w:r>
    </w:p>
    <w:p w:rsidR="00000000" w:rsidRDefault="00A02FB7">
      <w:pPr>
        <w:pStyle w:val="HTML"/>
      </w:pPr>
      <w:r>
        <w:t>государственного контроля (надзора))</w:t>
      </w:r>
    </w:p>
    <w:p w:rsidR="00000000" w:rsidRDefault="00A02FB7">
      <w:pPr>
        <w:pStyle w:val="HTML"/>
      </w:pPr>
    </w:p>
    <w:p w:rsidR="00000000" w:rsidRDefault="00A02FB7">
      <w:pPr>
        <w:pStyle w:val="HTML"/>
      </w:pPr>
      <w:r>
        <w:t xml:space="preserve">Наименование, реквизиты решения об установлении цен (тарифов)  </w:t>
      </w:r>
      <w:r>
        <w:rPr>
          <w:vertAlign w:val="superscript"/>
        </w:rPr>
        <w:t>1</w:t>
      </w:r>
      <w:r>
        <w:t xml:space="preserve">  _________</w:t>
      </w:r>
    </w:p>
    <w:p w:rsidR="00000000" w:rsidRDefault="00A02FB7">
      <w:pPr>
        <w:pStyle w:val="HTML"/>
      </w:pPr>
      <w:r>
        <w:t>Наименование,  дата   утверждения   инвестиционной  программы,  сведения  о</w:t>
      </w:r>
    </w:p>
    <w:p w:rsidR="00000000" w:rsidRDefault="00A02FB7">
      <w:pPr>
        <w:pStyle w:val="HTML"/>
      </w:pPr>
      <w:r>
        <w:t>внесении изменений и вн</w:t>
      </w:r>
      <w:r>
        <w:t>есенных изменениях в инвестиционную программу ______</w:t>
      </w:r>
    </w:p>
    <w:p w:rsidR="00000000" w:rsidRDefault="00A02FB7">
      <w:pPr>
        <w:pStyle w:val="HTML"/>
      </w:pPr>
      <w:r>
        <w:t>___________________________________________________________________________</w:t>
      </w:r>
    </w:p>
    <w:p w:rsidR="00000000" w:rsidRDefault="00A02FB7">
      <w:pPr>
        <w:pStyle w:val="HTML"/>
      </w:pPr>
    </w:p>
    <w:p w:rsidR="00000000" w:rsidRDefault="00A02FB7">
      <w:pPr>
        <w:pStyle w:val="HTML"/>
      </w:pPr>
      <w:r>
        <w:t>Таблица 1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 инвестиционного </w:t>
      </w:r>
      <w:r>
        <w:rPr>
          <w:rFonts w:eastAsia="Times New Roman"/>
        </w:rPr>
        <w:t xml:space="preserve">проекта/мероприятия, предусмотренного инвестиционной программой Период реализации согласно инвестиционной программе, годы Срок ввода в эксплуатацию /выполнения мероприятия, год Стадия выполнения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, % Стоимостная оценка инвестиций, млн. руб. без НДС Отклон</w:t>
      </w:r>
      <w:r>
        <w:rPr>
          <w:rFonts w:eastAsia="Times New Roman"/>
        </w:rPr>
        <w:t xml:space="preserve">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Причины отклонений план факт полная стоимость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остаток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на начало отчетного года финансирование в отчетном периоде (год/ I - IV кв.) осталось профинансировать по результатам отчетного периода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млн. руб. без НДС из них за счет:</w:t>
      </w: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уточнения стоимости</w:t>
      </w:r>
      <w:r>
        <w:rPr>
          <w:rFonts w:eastAsia="Times New Roman"/>
        </w:rPr>
        <w:t xml:space="preserve"> по результатам утвержденной проектно-сметной документации уточнения стоимости по результатам конкурсов, </w:t>
      </w:r>
      <w:r>
        <w:rPr>
          <w:rFonts w:eastAsia="Times New Roman"/>
        </w:rPr>
        <w:lastRenderedPageBreak/>
        <w:t xml:space="preserve">заключенных договоров (закупочных процедур) прочее (указать) план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</w:t>
      </w:r>
    </w:p>
    <w:p w:rsidR="00000000" w:rsidRDefault="00A02FB7">
      <w:pPr>
        <w:pStyle w:val="left"/>
      </w:pPr>
      <w:r>
        <w:t>ВСЕГО,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A02FB7">
      <w:pPr>
        <w:pStyle w:val="left"/>
      </w:pPr>
      <w:r>
        <w:t>...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2FB7">
      <w:pPr>
        <w:pStyle w:val="HTML"/>
      </w:pPr>
      <w:r>
        <w:t xml:space="preserve">                   </w:t>
      </w:r>
      <w:r>
        <w:t xml:space="preserve">                                               Таблица 2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 xml:space="preserve">N N Источник финансирования Объем финансирования (отчетный год/квартал), млн. руб. без НДС Отклонения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Причины отклонений План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млн. руб. без НДС %</w:t>
      </w: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A02FB7">
      <w:pPr>
        <w:pStyle w:val="left"/>
      </w:pPr>
      <w:r>
        <w:t>ВСЕГО,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</w:t>
      </w:r>
    </w:p>
    <w:p w:rsidR="00000000" w:rsidRDefault="00A02FB7">
      <w:pPr>
        <w:pStyle w:val="left"/>
      </w:pPr>
      <w:r>
        <w:t>Собственные средст</w:t>
      </w:r>
      <w:r>
        <w:t>ва, в т.ч.: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А.1.</w:t>
      </w:r>
    </w:p>
    <w:p w:rsidR="00000000" w:rsidRDefault="00A02FB7">
      <w:pPr>
        <w:pStyle w:val="left"/>
      </w:pPr>
      <w:r>
        <w:t>Чистая прибыль, в т.ч.: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А.1.1.</w:t>
      </w:r>
    </w:p>
    <w:p w:rsidR="00000000" w:rsidRDefault="00A02FB7">
      <w:pPr>
        <w:pStyle w:val="left"/>
      </w:pPr>
      <w:r>
        <w:t>прибыль по каждому регулируемому виду деятельности, в т.ч.: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А.1.1.1.</w:t>
      </w:r>
    </w:p>
    <w:p w:rsidR="00000000" w:rsidRDefault="00A02FB7">
      <w:pPr>
        <w:pStyle w:val="left"/>
      </w:pPr>
      <w:r>
        <w:t>прибыль, направляемая на инвестиции, в т.ч.: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А.1.1.1.1.</w:t>
      </w:r>
    </w:p>
    <w:p w:rsidR="00000000" w:rsidRDefault="00A02FB7">
      <w:pPr>
        <w:pStyle w:val="left"/>
      </w:pPr>
      <w:r>
        <w:t>за счет платы за технологическое присоединение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А.2.</w:t>
      </w:r>
    </w:p>
    <w:p w:rsidR="00000000" w:rsidRDefault="00A02FB7">
      <w:pPr>
        <w:pStyle w:val="left"/>
      </w:pPr>
      <w:r>
        <w:t>Амортизационные отчисления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А.3.</w:t>
      </w:r>
    </w:p>
    <w:p w:rsidR="00000000" w:rsidRDefault="00A02FB7">
      <w:pPr>
        <w:pStyle w:val="left"/>
      </w:pPr>
      <w:r>
        <w:t>Прочие собственные средства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А.3.1</w:t>
      </w:r>
    </w:p>
    <w:p w:rsidR="00000000" w:rsidRDefault="00A02FB7">
      <w:pPr>
        <w:pStyle w:val="left"/>
      </w:pPr>
      <w:r>
        <w:t>Наименование источника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Б.</w:t>
      </w:r>
    </w:p>
    <w:p w:rsidR="00000000" w:rsidRDefault="00A02FB7">
      <w:pPr>
        <w:pStyle w:val="left"/>
      </w:pPr>
      <w:r>
        <w:t>Привлеченные средства, в т.ч.: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Б.1.</w:t>
      </w:r>
    </w:p>
    <w:p w:rsidR="00000000" w:rsidRDefault="00A02FB7">
      <w:pPr>
        <w:pStyle w:val="left"/>
      </w:pPr>
      <w:r>
        <w:t>Кредиты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Б.2.</w:t>
      </w:r>
    </w:p>
    <w:p w:rsidR="00000000" w:rsidRDefault="00A02FB7">
      <w:pPr>
        <w:pStyle w:val="left"/>
      </w:pPr>
      <w:r>
        <w:t>Займы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Б.3.</w:t>
      </w:r>
    </w:p>
    <w:p w:rsidR="00000000" w:rsidRDefault="00A02FB7">
      <w:pPr>
        <w:pStyle w:val="left"/>
      </w:pPr>
      <w:r>
        <w:t>Прочие привлеченные средства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Б.3.1.</w:t>
      </w:r>
    </w:p>
    <w:p w:rsidR="00000000" w:rsidRDefault="00A02FB7">
      <w:pPr>
        <w:pStyle w:val="left"/>
      </w:pPr>
      <w:r>
        <w:t>Наим</w:t>
      </w:r>
      <w:r>
        <w:t>енование источника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В.</w:t>
      </w:r>
    </w:p>
    <w:p w:rsidR="00000000" w:rsidRDefault="00A02FB7">
      <w:pPr>
        <w:pStyle w:val="left"/>
      </w:pPr>
      <w:r>
        <w:t>Бюджетное финансирование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Г.</w:t>
      </w:r>
    </w:p>
    <w:p w:rsidR="00000000" w:rsidRDefault="00A02FB7">
      <w:pPr>
        <w:pStyle w:val="left"/>
      </w:pPr>
      <w:r>
        <w:t>Прочие источники финансирования, в т.ч.: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Г.1.</w:t>
      </w:r>
    </w:p>
    <w:p w:rsidR="00000000" w:rsidRDefault="00A02FB7">
      <w:pPr>
        <w:pStyle w:val="left"/>
      </w:pPr>
      <w:r>
        <w:t>Лизинг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left"/>
      </w:pPr>
      <w:r>
        <w:t>Справочно: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Д.</w:t>
      </w:r>
    </w:p>
    <w:p w:rsidR="00000000" w:rsidRDefault="00A02FB7">
      <w:pPr>
        <w:pStyle w:val="left"/>
      </w:pPr>
      <w:r>
        <w:t xml:space="preserve">Доход на инвестированный капитал </w:t>
      </w:r>
      <w:r>
        <w:rPr>
          <w:vertAlign w:val="superscript"/>
        </w:rPr>
        <w:t>5</w:t>
      </w:r>
      <w:r>
        <w:t xml:space="preserve"> 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3"/>
        <w:rPr>
          <w:rFonts w:eastAsia="Times New Roman"/>
        </w:rPr>
      </w:pPr>
      <w:r>
        <w:rPr>
          <w:rFonts w:eastAsia="Times New Roman"/>
        </w:rPr>
        <w:t>Е.</w:t>
      </w:r>
    </w:p>
    <w:p w:rsidR="00000000" w:rsidRDefault="00A02FB7">
      <w:pPr>
        <w:pStyle w:val="left"/>
      </w:pPr>
      <w:r>
        <w:t xml:space="preserve">Возврат инвестированного капитала </w:t>
      </w:r>
      <w:r>
        <w:rPr>
          <w:vertAlign w:val="superscript"/>
        </w:rPr>
        <w:t>5</w:t>
      </w:r>
      <w:r>
        <w:t xml:space="preserve"> </w:t>
      </w:r>
    </w:p>
    <w:p w:rsidR="00000000" w:rsidRDefault="00A02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FB7">
      <w:pPr>
        <w:pStyle w:val="sel"/>
        <w:divId w:val="1723553948"/>
      </w:pPr>
      <w:r>
        <w:t xml:space="preserve">1 Решение об установлении цен (тарифов), при принятии которого в состав необходимой валовой выручки указанного субъекта контроля (надзора) включены расходы, запланированные на финансирование инвестиционных проектов (отдельных мероприятий), предусмотренных </w:t>
      </w:r>
      <w:r>
        <w:t>инвестиционной программой.</w:t>
      </w:r>
    </w:p>
    <w:p w:rsidR="00000000" w:rsidRDefault="00A02FB7">
      <w:pPr>
        <w:pStyle w:val="sel"/>
        <w:divId w:val="1723553948"/>
      </w:pPr>
      <w:r>
        <w:t>2 Нарастающим итогом за год.</w:t>
      </w:r>
    </w:p>
    <w:p w:rsidR="00000000" w:rsidRDefault="00A02FB7">
      <w:pPr>
        <w:pStyle w:val="sel"/>
        <w:divId w:val="1723553948"/>
      </w:pPr>
      <w:r>
        <w:t>3 В соответствии с утвержденной инвестиционной программой.</w:t>
      </w:r>
    </w:p>
    <w:p w:rsidR="00000000" w:rsidRDefault="00A02FB7">
      <w:pPr>
        <w:pStyle w:val="sel"/>
        <w:divId w:val="1723553948"/>
      </w:pPr>
      <w:r>
        <w:t>4 В ценах отчетного года.</w:t>
      </w:r>
    </w:p>
    <w:p w:rsidR="00000000" w:rsidRDefault="00A02FB7">
      <w:pPr>
        <w:pStyle w:val="sel"/>
        <w:divId w:val="1723553948"/>
      </w:pPr>
      <w:r>
        <w:t>5 При государственном регулировании цен (тарифов) с применением метода обеспечения доходности инвестированного капи</w:t>
      </w:r>
      <w:r>
        <w:t>тала.</w:t>
      </w:r>
    </w:p>
    <w:p w:rsidR="00000000" w:rsidRDefault="00A02FB7">
      <w:pPr>
        <w:pStyle w:val="right"/>
      </w:pPr>
      <w:r>
        <w:t>Источник - Приказ ФСТ России от 20.02.2014 № 202-э</w:t>
      </w:r>
    </w:p>
    <w:p w:rsidR="00000000" w:rsidRDefault="00A02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https://порядокправа.рф/obrazecy/otchet_ob_ispolzovanii_investicionnyx_resursov_vklyuchennyx_v_reguliruemye_gosudarstvom_ceny_tarify.htm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B7"/>
    <w:rsid w:val="00A0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70CE0-59CE-470A-9476-AFF42173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55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investicionnyx_resursov_vklyuchennyx_v_reguliruemye_gosudarstvom_ceny_tarif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инвестиционных ресурсов, включенных в регулируемые государством цены (тарифы) в сфере электроэнергетики и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2022-08-11T16:32:00Z</dcterms:created>
  <dcterms:modified xsi:type="dcterms:W3CDTF">2022-08-11T16:32:00Z</dcterms:modified>
</cp:coreProperties>
</file>