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742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заданий по степени использования резервов тепловой экономичности оборудования</w:t>
      </w:r>
    </w:p>
    <w:p w:rsidR="00000000" w:rsidRDefault="00E61742">
      <w:pPr>
        <w:pStyle w:val="right"/>
      </w:pPr>
      <w:r>
        <w:t>Приложение 3 к Методике РАО "ЕЭС России" от 12.04.2000 N РД 153-34.0-08.560-00</w:t>
      </w:r>
    </w:p>
    <w:p w:rsidR="00000000" w:rsidRDefault="00E6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42">
      <w:pPr>
        <w:pStyle w:val="HTML"/>
      </w:pPr>
      <w:r>
        <w:t xml:space="preserve">       </w:t>
      </w:r>
      <w:r>
        <w:t>ОТЧЕТ О ВЫПОЛНЕНИИ ЗАДАНИЙ ПО СТЕПЕНИ ИСПОЛЬЗОВАНИЯ</w:t>
      </w:r>
    </w:p>
    <w:p w:rsidR="00000000" w:rsidRDefault="00E61742">
      <w:pPr>
        <w:pStyle w:val="HTML"/>
      </w:pPr>
      <w:r>
        <w:t>РЕЗЕРВОВ ТЕПЛОВОЙ ЭКОНОМИЧНОСТИ ОБОРУДОВАНИЯ</w:t>
      </w:r>
    </w:p>
    <w:p w:rsidR="00000000" w:rsidRDefault="00E61742">
      <w:pPr>
        <w:pStyle w:val="HTML"/>
      </w:pPr>
      <w:r>
        <w:t>___________________________________ ЗА _________ 200_ г.</w:t>
      </w:r>
    </w:p>
    <w:p w:rsidR="00000000" w:rsidRDefault="00E61742">
      <w:pPr>
        <w:pStyle w:val="HTML"/>
      </w:pPr>
      <w:r>
        <w:t>(наименование АО-энерго или АО-ТЭС)    (квартал)</w:t>
      </w:r>
    </w:p>
    <w:p w:rsidR="00000000" w:rsidRDefault="00E61742">
      <w:pPr>
        <w:pStyle w:val="HTML"/>
      </w:pPr>
    </w:p>
    <w:p w:rsidR="00000000" w:rsidRDefault="00E61742">
      <w:pPr>
        <w:pStyle w:val="HTML"/>
      </w:pPr>
      <w:r>
        <w:t>----------------------------------------------------</w:t>
      </w:r>
      <w:r>
        <w:t>-----------------------------------------</w:t>
      </w:r>
    </w:p>
    <w:p w:rsidR="00000000" w:rsidRDefault="00E61742">
      <w:pPr>
        <w:pStyle w:val="HTML"/>
      </w:pPr>
      <w:r>
        <w:t>¦Наи- ¦Код  ¦ Период ¦   Степень использования резерва   ¦    Снижение удельного расхода    ¦</w:t>
      </w:r>
    </w:p>
    <w:p w:rsidR="00000000" w:rsidRDefault="00E61742">
      <w:pPr>
        <w:pStyle w:val="HTML"/>
      </w:pPr>
      <w:r>
        <w:t>¦мено-¦груп-¦        ¦    тепловой экономичности мю      ¦     топлива, соответствующее     ¦</w:t>
      </w:r>
    </w:p>
    <w:p w:rsidR="00000000" w:rsidRDefault="00E61742">
      <w:pPr>
        <w:pStyle w:val="HTML"/>
      </w:pPr>
      <w:r>
        <w:t xml:space="preserve">¦вание¦пы   ¦        ¦    </w:t>
      </w:r>
      <w:r>
        <w:t xml:space="preserve">        по отпуску             ¦          изменению мю            ¦</w:t>
      </w:r>
    </w:p>
    <w:p w:rsidR="00000000" w:rsidRDefault="00E61742">
      <w:pPr>
        <w:pStyle w:val="HTML"/>
      </w:pPr>
      <w:r>
        <w:t>¦теп- ¦обо- ¦        +-----------------------------------+----------------------------------+</w:t>
      </w:r>
    </w:p>
    <w:p w:rsidR="00000000" w:rsidRDefault="00E61742">
      <w:pPr>
        <w:pStyle w:val="HTML"/>
      </w:pPr>
      <w:r>
        <w:t>¦ловой¦рудо-¦        ¦электро-¦          тепла           ¦  по заданию на ¦ по фактическому ¦</w:t>
      </w:r>
    </w:p>
    <w:p w:rsidR="00000000" w:rsidRDefault="00E61742">
      <w:pPr>
        <w:pStyle w:val="HTML"/>
      </w:pPr>
      <w:r>
        <w:t>¦элек-¦вания¦        ¦энергии +--------------------------+     энергию    ¦    на энергию   ¦</w:t>
      </w:r>
    </w:p>
    <w:p w:rsidR="00000000" w:rsidRDefault="00E61742">
      <w:pPr>
        <w:pStyle w:val="HTML"/>
      </w:pPr>
      <w:r>
        <w:t>¦тро- ¦ТЭС  ¦        ¦        ¦энерге- ¦   ПВК  ¦ общая  ¦                ¦                 ¦</w:t>
      </w:r>
    </w:p>
    <w:p w:rsidR="00000000" w:rsidRDefault="00E61742">
      <w:pPr>
        <w:pStyle w:val="HTML"/>
      </w:pPr>
      <w:r>
        <w:t xml:space="preserve">¦стан-¦     ¦        ¦        ¦тически-¦        ¦        ¦          </w:t>
      </w:r>
      <w:r>
        <w:t xml:space="preserve">      ¦                 ¦</w:t>
      </w:r>
    </w:p>
    <w:p w:rsidR="00000000" w:rsidRDefault="00E61742">
      <w:pPr>
        <w:pStyle w:val="HTML"/>
      </w:pPr>
      <w:r>
        <w:t>¦ции, ¦     ¦        ¦        ¦ми кот- ¦        ¦        ¦                ¦                 ¦</w:t>
      </w:r>
    </w:p>
    <w:p w:rsidR="00000000" w:rsidRDefault="00E61742">
      <w:pPr>
        <w:pStyle w:val="HTML"/>
      </w:pPr>
      <w:r>
        <w:t>¦рай- ¦     ¦        ¦        ¦лами    ¦        ¦        ¦                ¦                 ¦</w:t>
      </w:r>
    </w:p>
    <w:p w:rsidR="00000000" w:rsidRDefault="00E61742">
      <w:pPr>
        <w:pStyle w:val="HTML"/>
      </w:pPr>
      <w:r>
        <w:t>¦онной¦     ¦        +--------+--------+--</w:t>
      </w:r>
      <w:r>
        <w:t>------+--------+----------------+-----------------+</w:t>
      </w:r>
    </w:p>
    <w:p w:rsidR="00000000" w:rsidRDefault="00E61742">
      <w:pPr>
        <w:pStyle w:val="HTML"/>
      </w:pPr>
      <w:r>
        <w:t>¦коте-¦     ¦        ¦за-¦факт¦за-¦факт¦за-¦факт¦за-¦факт¦электри- ¦тепло-¦электри- ¦тепло- ¦</w:t>
      </w:r>
    </w:p>
    <w:p w:rsidR="00000000" w:rsidRDefault="00E61742">
      <w:pPr>
        <w:pStyle w:val="HTML"/>
      </w:pPr>
      <w:r>
        <w:t>¦льной¦     ¦        ¦да-¦    ¦да-¦    ¦да-¦    ¦да-¦    ¦ческую,  ¦вую,  ¦ческую,  ¦вую,   ¦</w:t>
      </w:r>
    </w:p>
    <w:p w:rsidR="00000000" w:rsidRDefault="00E61742">
      <w:pPr>
        <w:pStyle w:val="HTML"/>
      </w:pPr>
      <w:r>
        <w:t xml:space="preserve">¦     ¦     ¦   </w:t>
      </w:r>
      <w:r>
        <w:t xml:space="preserve">     ¦ние¦    ¦ние¦    ¦ние¦    ¦ние¦    ¦г/(кВт.ч)¦кг/   ¦г/(кВт.ч)¦кг/Гкал¦</w:t>
      </w:r>
    </w:p>
    <w:p w:rsidR="00000000" w:rsidRDefault="00E61742">
      <w:pPr>
        <w:pStyle w:val="HTML"/>
      </w:pPr>
      <w:r>
        <w:t>¦     ¦     ¦        ¦   ¦    ¦   ¦    ¦   ¦    ¦   ¦    ¦         ¦Гкал  ¦         ¦       ¦</w:t>
      </w:r>
    </w:p>
    <w:p w:rsidR="00000000" w:rsidRDefault="00E61742">
      <w:pPr>
        <w:pStyle w:val="HTML"/>
      </w:pPr>
      <w:r>
        <w:t>+-----+-----+--------+---+----+---+----+---+----+---+----+---------+------+---------</w:t>
      </w:r>
      <w:r>
        <w:t>+-------+</w:t>
      </w:r>
    </w:p>
    <w:p w:rsidR="00000000" w:rsidRDefault="00E61742">
      <w:pPr>
        <w:pStyle w:val="HTML"/>
      </w:pPr>
      <w:r>
        <w:t>¦  1  ¦  2  ¦   3    ¦ 4 ¦ 5  ¦ 6 ¦ 7  ¦ 8 ¦ 9  ¦10 ¦ 11 ¦   12    ¦  13  ¦   14    ¦  15   ¦</w:t>
      </w:r>
    </w:p>
    <w:p w:rsidR="00000000" w:rsidRDefault="00E61742">
      <w:pPr>
        <w:pStyle w:val="HTML"/>
      </w:pPr>
      <w:r>
        <w:t>+-----+-----+--------+---+----+---+----+---+----+---+----+---------+------+---------+-------+</w:t>
      </w:r>
    </w:p>
    <w:p w:rsidR="00000000" w:rsidRDefault="00E61742">
      <w:pPr>
        <w:pStyle w:val="HTML"/>
      </w:pPr>
      <w:r>
        <w:t>¦     ¦     ¦Отчетный¦   ¦    ¦   ¦    ¦   ¦    ¦   ¦    ¦</w:t>
      </w:r>
      <w:r>
        <w:t xml:space="preserve">         ¦      ¦         ¦       ¦</w:t>
      </w:r>
    </w:p>
    <w:p w:rsidR="00000000" w:rsidRDefault="00E61742">
      <w:pPr>
        <w:pStyle w:val="HTML"/>
      </w:pPr>
      <w:r>
        <w:t>¦     ¦     ¦квартал ¦   ¦    ¦   ¦    ¦   ¦    ¦   ¦    ¦         ¦      ¦         ¦       ¦</w:t>
      </w:r>
    </w:p>
    <w:p w:rsidR="00000000" w:rsidRDefault="00E61742">
      <w:pPr>
        <w:pStyle w:val="HTML"/>
      </w:pPr>
      <w:r>
        <w:t xml:space="preserve">¦     ¦     ¦ </w:t>
      </w:r>
      <w:r>
        <w:rPr>
          <w:vertAlign w:val="superscript"/>
        </w:rPr>
        <w:t>1</w:t>
      </w:r>
      <w:r>
        <w:t xml:space="preserve">      ¦   ¦    ¦   ¦    ¦   ¦    ¦   ¦    ¦         ¦      ¦         ¦       ¦</w:t>
      </w:r>
    </w:p>
    <w:p w:rsidR="00000000" w:rsidRDefault="00E61742">
      <w:pPr>
        <w:pStyle w:val="HTML"/>
      </w:pPr>
      <w:r>
        <w:lastRenderedPageBreak/>
        <w:t xml:space="preserve">¦     ¦     </w:t>
      </w:r>
      <w:r>
        <w:t>+--------+---+----+---+----+---+----+---+----+---------+------+---------+-------+</w:t>
      </w:r>
    </w:p>
    <w:p w:rsidR="00000000" w:rsidRDefault="00E61742">
      <w:pPr>
        <w:pStyle w:val="HTML"/>
      </w:pPr>
      <w:r>
        <w:t>¦     ¦     ¦С начала¦   ¦    ¦   ¦    ¦   ¦    ¦   ¦    ¦         ¦      ¦         ¦       ¦</w:t>
      </w:r>
    </w:p>
    <w:p w:rsidR="00000000" w:rsidRDefault="00E61742">
      <w:pPr>
        <w:pStyle w:val="HTML"/>
      </w:pPr>
      <w:r>
        <w:t xml:space="preserve">¦     ¦     ¦года    ¦   ¦    ¦   ¦    ¦   ¦    ¦   ¦    ¦         ¦      ¦     </w:t>
      </w:r>
      <w:r>
        <w:t xml:space="preserve">    ¦       ¦</w:t>
      </w:r>
    </w:p>
    <w:p w:rsidR="00000000" w:rsidRDefault="00E61742">
      <w:pPr>
        <w:pStyle w:val="HTML"/>
      </w:pPr>
      <w:r>
        <w:t>+-----+-----+--------+---+----+---+----+---+----+---+----+---------+------+---------+-------+</w:t>
      </w:r>
    </w:p>
    <w:p w:rsidR="00000000" w:rsidRDefault="00E61742">
      <w:pPr>
        <w:pStyle w:val="HTML"/>
      </w:pPr>
      <w:r>
        <w:t>¦Всего по   ¦Отчетный¦   ¦    ¦   ¦    ¦   ¦    ¦   ¦    ¦         ¦      ¦         ¦       ¦</w:t>
      </w:r>
    </w:p>
    <w:p w:rsidR="00000000" w:rsidRDefault="00E61742">
      <w:pPr>
        <w:pStyle w:val="HTML"/>
      </w:pPr>
      <w:r>
        <w:t xml:space="preserve">¦АО-энерго  ¦квартал ¦   ¦    ¦   ¦    ¦   ¦    ¦   ¦ </w:t>
      </w:r>
      <w:r>
        <w:t xml:space="preserve">   ¦         ¦      ¦         ¦       ¦</w:t>
      </w:r>
    </w:p>
    <w:p w:rsidR="00000000" w:rsidRDefault="00E61742">
      <w:pPr>
        <w:pStyle w:val="HTML"/>
      </w:pPr>
      <w:r>
        <w:t xml:space="preserve">¦или АО-ТЭС ¦ </w:t>
      </w:r>
      <w:r>
        <w:rPr>
          <w:vertAlign w:val="superscript"/>
        </w:rPr>
        <w:t>1</w:t>
      </w:r>
      <w:r>
        <w:t xml:space="preserve">      ¦   ¦    ¦   ¦    ¦   ¦    ¦   ¦    ¦         ¦      ¦         ¦       ¦</w:t>
      </w:r>
    </w:p>
    <w:p w:rsidR="00000000" w:rsidRDefault="00E61742">
      <w:pPr>
        <w:pStyle w:val="HTML"/>
      </w:pPr>
      <w:r>
        <w:t>¦           +--------+---+----+---+----+---+----+---+----+---------+------+---------+-------+</w:t>
      </w:r>
    </w:p>
    <w:p w:rsidR="00000000" w:rsidRDefault="00E61742">
      <w:pPr>
        <w:pStyle w:val="HTML"/>
      </w:pPr>
      <w:r>
        <w:t xml:space="preserve">¦           ¦С начала¦   ¦  </w:t>
      </w:r>
      <w:r>
        <w:t xml:space="preserve">  ¦   ¦    ¦   ¦    ¦   ¦    ¦         ¦      ¦         ¦       ¦</w:t>
      </w:r>
    </w:p>
    <w:p w:rsidR="00000000" w:rsidRDefault="00E61742">
      <w:pPr>
        <w:pStyle w:val="HTML"/>
      </w:pPr>
      <w:r>
        <w:t>¦           ¦года    ¦   ¦    ¦   ¦    ¦   ¦    ¦   ¦    ¦         ¦      ¦         ¦       ¦</w:t>
      </w:r>
    </w:p>
    <w:p w:rsidR="00000000" w:rsidRDefault="00E61742">
      <w:pPr>
        <w:pStyle w:val="HTML"/>
      </w:pPr>
      <w:r>
        <w:t>------------+--------+---+----+---+----+---+----+---+----+---------+------+---------+--------</w:t>
      </w:r>
    </w:p>
    <w:p w:rsidR="00000000" w:rsidRDefault="00E6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42">
      <w:pPr>
        <w:pStyle w:val="sel"/>
        <w:divId w:val="962613664"/>
      </w:pPr>
      <w:r>
        <w:t>1</w:t>
      </w:r>
      <w:r>
        <w:t xml:space="preserve"> В графах 4 - 11 указываются значения мю в предыдущем квартале.</w:t>
      </w:r>
    </w:p>
    <w:p w:rsidR="00000000" w:rsidRDefault="00E61742">
      <w:pPr>
        <w:pStyle w:val="HTML"/>
      </w:pPr>
      <w:r>
        <w:t>Главный инженер _______________________ _____________ ____________</w:t>
      </w:r>
    </w:p>
    <w:p w:rsidR="00000000" w:rsidRDefault="00E61742">
      <w:pPr>
        <w:pStyle w:val="HTML"/>
      </w:pPr>
      <w:r>
        <w:t>(наименование АО-энерго   (подпись)     (Ф.И.О.)</w:t>
      </w:r>
    </w:p>
    <w:p w:rsidR="00000000" w:rsidRDefault="00E61742">
      <w:pPr>
        <w:pStyle w:val="HTML"/>
      </w:pPr>
      <w:r>
        <w:t>или АО-ТЭС)</w:t>
      </w:r>
    </w:p>
    <w:p w:rsidR="00000000" w:rsidRDefault="00E6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42">
      <w:pPr>
        <w:pStyle w:val="just"/>
      </w:pPr>
      <w:r>
        <w:t>Примечания: 1. В отчете АО-ТЭС графа 1 отсутствует.</w:t>
      </w:r>
    </w:p>
    <w:p w:rsidR="00000000" w:rsidRDefault="00E61742">
      <w:pPr>
        <w:pStyle w:val="just"/>
      </w:pPr>
      <w:r>
        <w:t>2. Данные п</w:t>
      </w:r>
      <w:r>
        <w:t>риводятся:</w:t>
      </w:r>
    </w:p>
    <w:p w:rsidR="00000000" w:rsidRDefault="00E61742">
      <w:pPr>
        <w:pStyle w:val="just"/>
      </w:pPr>
      <w:r>
        <w:t>по каждой группе оборудования и в целом по ТЭС и по РК;</w:t>
      </w:r>
    </w:p>
    <w:p w:rsidR="00000000" w:rsidRDefault="00E61742">
      <w:pPr>
        <w:pStyle w:val="just"/>
      </w:pPr>
      <w:r>
        <w:t>в целом по АО-энерго.</w:t>
      </w:r>
    </w:p>
    <w:p w:rsidR="00000000" w:rsidRDefault="00E61742">
      <w:pPr>
        <w:pStyle w:val="just"/>
      </w:pPr>
      <w:r>
        <w:t>3. Фактические значения степени использования резервов тепловой экономичности оборудования определяются эффективностью мероприятий, выполненных за отчетный период.</w:t>
      </w:r>
    </w:p>
    <w:p w:rsidR="00000000" w:rsidRDefault="00E6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742">
      <w:pPr>
        <w:pStyle w:val="right"/>
      </w:pPr>
      <w:r>
        <w:t>Ис</w:t>
      </w:r>
      <w:r>
        <w:t>точник - Методика РАО "ЕЭС России" от 12.04.2000 № РД 153-34.0-08.560-00</w:t>
      </w:r>
    </w:p>
    <w:p w:rsidR="00000000" w:rsidRDefault="00E61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https://порядокправа.рф/obrazecy/otchet_o_vypolnenii_zadanij_po_stepeni_ispolzovaniya_rezervov_teplovoj_ekonomichnosti_oborudovaniya.htm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42"/>
    <w:rsid w:val="00E6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B0997-9273-4DEE-AF9A-7A9CEC76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1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zadanij_po_stepeni_ispolzovaniya_rezervov_teplovoj_ekonomichnost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заданий по степени использования резервов тепловой экономичности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