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391F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обязательных мероприятий по энергосбережению и повышению энергетической эффективности</w:t>
      </w:r>
    </w:p>
    <w:p w:rsidR="00000000" w:rsidRDefault="00B7391F">
      <w:pPr>
        <w:pStyle w:val="right"/>
      </w:pPr>
      <w:r>
        <w:t>Приложение N 4 к Приказу ФСТ России от 30 января 2012 г. N 48-э (введено Приказом ФСТ РФ от 30.01.2012 N 48-э)</w:t>
      </w:r>
    </w:p>
    <w:p w:rsidR="00000000" w:rsidRDefault="00B739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91F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ВЫПОЛНЕНИИ </w:t>
      </w:r>
      <w:r>
        <w:rPr>
          <w:rFonts w:eastAsia="Times New Roman"/>
        </w:rPr>
        <w:t>ОБЯЗАТЕЛЬНЫХ МЕРОПРИЯТИЙ ПО ЭНЕРГОСБЕРЕЖЕНИЮ И ПОВЫШЕНИЮ ЭНЕРГЕТИЧЕСКОЙ ЭФФЕКТИВНОСТИ</w:t>
      </w:r>
    </w:p>
    <w:p w:rsidR="00000000" w:rsidRDefault="00B7391F">
      <w:pPr>
        <w:pStyle w:val="HTML"/>
      </w:pPr>
      <w:r>
        <w:t>---------------------------------------------------------------------------</w:t>
      </w:r>
    </w:p>
    <w:p w:rsidR="00000000" w:rsidRDefault="00B7391F">
      <w:pPr>
        <w:pStyle w:val="HTML"/>
      </w:pPr>
      <w:r>
        <w:t>¦ N ¦Наименование ¦  Основные   ¦ Ед. ¦ Плановые  ¦Фактически ¦  Причины  ¦</w:t>
      </w:r>
    </w:p>
    <w:p w:rsidR="00000000" w:rsidRDefault="00B7391F">
      <w:pPr>
        <w:pStyle w:val="HTML"/>
      </w:pPr>
      <w:r>
        <w:t xml:space="preserve">¦п/п¦ мероприятия </w:t>
      </w:r>
      <w:r>
        <w:t>¦ показатели  ¦изм. ¦ значения  ¦достигнутые¦отклонения ¦</w:t>
      </w:r>
    </w:p>
    <w:p w:rsidR="00000000" w:rsidRDefault="00B7391F">
      <w:pPr>
        <w:pStyle w:val="HTML"/>
      </w:pPr>
      <w:r>
        <w:t xml:space="preserve">¦   ¦             ¦      </w:t>
      </w:r>
      <w:r>
        <w:rPr>
          <w:vertAlign w:val="superscript"/>
        </w:rPr>
        <w:t>1</w:t>
      </w:r>
      <w:r>
        <w:t xml:space="preserve">      ¦     ¦показателей¦ значения  ¦фактических¦</w:t>
      </w:r>
    </w:p>
    <w:p w:rsidR="00000000" w:rsidRDefault="00B7391F">
      <w:pPr>
        <w:pStyle w:val="HTML"/>
      </w:pPr>
      <w:r>
        <w:t>¦   ¦             ¦             ¦     ¦           ¦показателей¦ значений  ¦</w:t>
      </w:r>
    </w:p>
    <w:p w:rsidR="00000000" w:rsidRDefault="00B7391F">
      <w:pPr>
        <w:pStyle w:val="HTML"/>
      </w:pPr>
      <w:r>
        <w:t xml:space="preserve">¦   ¦             ¦             ¦     ¦       </w:t>
      </w:r>
      <w:r>
        <w:t xml:space="preserve">    ¦           ¦показателей¦</w:t>
      </w:r>
    </w:p>
    <w:p w:rsidR="00000000" w:rsidRDefault="00B7391F">
      <w:pPr>
        <w:pStyle w:val="HTML"/>
      </w:pPr>
      <w:r>
        <w:t>¦   ¦             ¦             ¦     ¦           ¦           ¦от плановых¦</w:t>
      </w:r>
    </w:p>
    <w:p w:rsidR="00000000" w:rsidRDefault="00B7391F">
      <w:pPr>
        <w:pStyle w:val="HTML"/>
      </w:pPr>
      <w:r>
        <w:t>+---+-------------+-------------+-----+-----------+-----------+-----------+</w:t>
      </w:r>
    </w:p>
    <w:p w:rsidR="00000000" w:rsidRDefault="00B7391F">
      <w:pPr>
        <w:pStyle w:val="HTML"/>
      </w:pPr>
      <w:r>
        <w:t xml:space="preserve">¦ 1 ¦      2      ¦      3      ¦  4  ¦     5     ¦     6     ¦     7     </w:t>
      </w:r>
      <w:r>
        <w:t>¦</w:t>
      </w:r>
    </w:p>
    <w:p w:rsidR="00000000" w:rsidRDefault="00B7391F">
      <w:pPr>
        <w:pStyle w:val="HTML"/>
      </w:pPr>
      <w:r>
        <w:t>+---+-------------+-------------+-----+-----------+-----------+-----------+</w:t>
      </w:r>
    </w:p>
    <w:p w:rsidR="00000000" w:rsidRDefault="00B7391F">
      <w:pPr>
        <w:pStyle w:val="HTML"/>
      </w:pPr>
      <w:r>
        <w:t>¦1. ¦Мероприятие 1¦Экономический¦тыс. ¦           ¦           ¦           ¦</w:t>
      </w:r>
    </w:p>
    <w:p w:rsidR="00000000" w:rsidRDefault="00B7391F">
      <w:pPr>
        <w:pStyle w:val="HTML"/>
      </w:pPr>
      <w:r>
        <w:t xml:space="preserve">¦   ¦             ¦эффект  </w:t>
      </w:r>
      <w:r>
        <w:rPr>
          <w:vertAlign w:val="superscript"/>
        </w:rPr>
        <w:t>2</w:t>
      </w:r>
      <w:r>
        <w:t xml:space="preserve">    ¦руб. ¦           ¦           ¦           ¦</w:t>
      </w:r>
    </w:p>
    <w:p w:rsidR="00000000" w:rsidRDefault="00B7391F">
      <w:pPr>
        <w:pStyle w:val="HTML"/>
      </w:pPr>
      <w:r>
        <w:t>¦   ¦             +-------</w:t>
      </w:r>
      <w:r>
        <w:t>------+-----+-----------+-----------+-----------+</w:t>
      </w:r>
    </w:p>
    <w:p w:rsidR="00000000" w:rsidRDefault="00B7391F">
      <w:pPr>
        <w:pStyle w:val="HTML"/>
      </w:pPr>
      <w:r>
        <w:t>¦   ¦             ¦показатель 1 ¦     ¦           ¦           ¦           ¦</w:t>
      </w:r>
    </w:p>
    <w:p w:rsidR="00000000" w:rsidRDefault="00B7391F">
      <w:pPr>
        <w:pStyle w:val="HTML"/>
      </w:pPr>
      <w:r>
        <w:t>¦   ¦             +-------------+-----+-----------+-----------+-----------+</w:t>
      </w:r>
    </w:p>
    <w:p w:rsidR="00000000" w:rsidRDefault="00B7391F">
      <w:pPr>
        <w:pStyle w:val="HTML"/>
      </w:pPr>
      <w:r>
        <w:t xml:space="preserve">¦   ¦             ¦...          ¦     ¦           ¦   </w:t>
      </w:r>
      <w:r>
        <w:t xml:space="preserve">        ¦           ¦</w:t>
      </w:r>
    </w:p>
    <w:p w:rsidR="00000000" w:rsidRDefault="00B7391F">
      <w:pPr>
        <w:pStyle w:val="HTML"/>
      </w:pPr>
      <w:r>
        <w:t>¦   ¦             +-------------+-----+-----------+-----------+-----------+</w:t>
      </w:r>
    </w:p>
    <w:p w:rsidR="00000000" w:rsidRDefault="00B7391F">
      <w:pPr>
        <w:pStyle w:val="HTML"/>
      </w:pPr>
      <w:r>
        <w:t>¦   ¦             ¦показатель n ¦     ¦           ¦           ¦           ¦</w:t>
      </w:r>
    </w:p>
    <w:p w:rsidR="00000000" w:rsidRDefault="00B7391F">
      <w:pPr>
        <w:pStyle w:val="HTML"/>
      </w:pPr>
      <w:r>
        <w:t>+---+-------------+-------------+-----+-----------+-----------+-----------+</w:t>
      </w:r>
    </w:p>
    <w:p w:rsidR="00000000" w:rsidRDefault="00B7391F">
      <w:pPr>
        <w:pStyle w:val="HTML"/>
      </w:pPr>
      <w:r>
        <w:t>¦...¦.</w:t>
      </w:r>
      <w:r>
        <w:t>..          ¦Экономический¦     ¦           ¦           ¦           ¦</w:t>
      </w:r>
    </w:p>
    <w:p w:rsidR="00000000" w:rsidRDefault="00B7391F">
      <w:pPr>
        <w:pStyle w:val="HTML"/>
      </w:pPr>
      <w:r>
        <w:t xml:space="preserve">¦   ¦             ¦эффект  </w:t>
      </w:r>
      <w:r>
        <w:rPr>
          <w:vertAlign w:val="superscript"/>
        </w:rPr>
        <w:t>2</w:t>
      </w:r>
      <w:r>
        <w:t xml:space="preserve">    ¦     ¦           ¦           ¦           ¦</w:t>
      </w:r>
    </w:p>
    <w:p w:rsidR="00000000" w:rsidRDefault="00B7391F">
      <w:pPr>
        <w:pStyle w:val="HTML"/>
      </w:pPr>
      <w:r>
        <w:t>¦   ¦             +-------------+-----+-----------+-----------+-----------+</w:t>
      </w:r>
    </w:p>
    <w:p w:rsidR="00000000" w:rsidRDefault="00B7391F">
      <w:pPr>
        <w:pStyle w:val="HTML"/>
      </w:pPr>
      <w:r>
        <w:t xml:space="preserve">¦   ¦             ¦показатель 1 ¦ </w:t>
      </w:r>
      <w:r>
        <w:t xml:space="preserve">    ¦           ¦           ¦           ¦</w:t>
      </w:r>
    </w:p>
    <w:p w:rsidR="00000000" w:rsidRDefault="00B7391F">
      <w:pPr>
        <w:pStyle w:val="HTML"/>
      </w:pPr>
      <w:r>
        <w:t>¦   ¦             +-------------+-----+-----------+-----------+-----------+</w:t>
      </w:r>
    </w:p>
    <w:p w:rsidR="00000000" w:rsidRDefault="00B7391F">
      <w:pPr>
        <w:pStyle w:val="HTML"/>
      </w:pPr>
      <w:r>
        <w:t>¦   ¦             ¦...          ¦     ¦           ¦           ¦           ¦</w:t>
      </w:r>
    </w:p>
    <w:p w:rsidR="00000000" w:rsidRDefault="00B7391F">
      <w:pPr>
        <w:pStyle w:val="HTML"/>
      </w:pPr>
      <w:r>
        <w:t xml:space="preserve">¦   ¦             </w:t>
      </w:r>
      <w:r>
        <w:t>+-------------+-----+-----------+-----------+-----------+</w:t>
      </w:r>
    </w:p>
    <w:p w:rsidR="00000000" w:rsidRDefault="00B7391F">
      <w:pPr>
        <w:pStyle w:val="HTML"/>
      </w:pPr>
      <w:r>
        <w:t>¦   ¦             ¦показатель n ¦     ¦           ¦           ¦           ¦</w:t>
      </w:r>
    </w:p>
    <w:p w:rsidR="00000000" w:rsidRDefault="00B7391F">
      <w:pPr>
        <w:pStyle w:val="HTML"/>
      </w:pPr>
      <w:r>
        <w:t>+---+-------------+-------------+-----+-----------+-----------+-----------+</w:t>
      </w:r>
    </w:p>
    <w:p w:rsidR="00000000" w:rsidRDefault="00B7391F">
      <w:pPr>
        <w:pStyle w:val="HTML"/>
      </w:pPr>
      <w:r>
        <w:t xml:space="preserve">¦n. ¦Мероприятие n¦Экономический¦     ¦       </w:t>
      </w:r>
      <w:r>
        <w:t xml:space="preserve">    ¦           ¦           ¦</w:t>
      </w:r>
    </w:p>
    <w:p w:rsidR="00000000" w:rsidRDefault="00B7391F">
      <w:pPr>
        <w:pStyle w:val="HTML"/>
      </w:pPr>
      <w:r>
        <w:t xml:space="preserve">¦   ¦             ¦эффект  </w:t>
      </w:r>
      <w:r>
        <w:rPr>
          <w:vertAlign w:val="superscript"/>
        </w:rPr>
        <w:t>2</w:t>
      </w:r>
      <w:r>
        <w:t xml:space="preserve">    ¦     ¦           ¦           ¦           ¦</w:t>
      </w:r>
    </w:p>
    <w:p w:rsidR="00000000" w:rsidRDefault="00B7391F">
      <w:pPr>
        <w:pStyle w:val="HTML"/>
      </w:pPr>
      <w:r>
        <w:t>¦   ¦             +-------------+-----+-----------+-----------+-----------+</w:t>
      </w:r>
    </w:p>
    <w:p w:rsidR="00000000" w:rsidRDefault="00B7391F">
      <w:pPr>
        <w:pStyle w:val="HTML"/>
      </w:pPr>
      <w:r>
        <w:t xml:space="preserve">¦   ¦             ¦показатель 1 ¦     ¦           ¦           ¦           </w:t>
      </w:r>
      <w:r>
        <w:t>¦</w:t>
      </w:r>
    </w:p>
    <w:p w:rsidR="00000000" w:rsidRDefault="00B7391F">
      <w:pPr>
        <w:pStyle w:val="HTML"/>
      </w:pPr>
      <w:r>
        <w:t>¦   ¦             +-------------+-----+-----------+-----------+-----------+</w:t>
      </w:r>
    </w:p>
    <w:p w:rsidR="00000000" w:rsidRDefault="00B7391F">
      <w:pPr>
        <w:pStyle w:val="HTML"/>
      </w:pPr>
      <w:r>
        <w:t>¦   ¦             ¦...          ¦     ¦           ¦           ¦           ¦</w:t>
      </w:r>
    </w:p>
    <w:p w:rsidR="00000000" w:rsidRDefault="00B7391F">
      <w:pPr>
        <w:pStyle w:val="HTML"/>
      </w:pPr>
      <w:r>
        <w:t>¦   ¦             +-------------+-----+-----------+-----------+-----------+</w:t>
      </w:r>
    </w:p>
    <w:p w:rsidR="00000000" w:rsidRDefault="00B7391F">
      <w:pPr>
        <w:pStyle w:val="HTML"/>
      </w:pPr>
      <w:r>
        <w:t>¦   ¦             ¦показат</w:t>
      </w:r>
      <w:r>
        <w:t>ель n ¦     ¦           ¦           ¦           ¦</w:t>
      </w:r>
    </w:p>
    <w:p w:rsidR="00000000" w:rsidRDefault="00B7391F">
      <w:pPr>
        <w:pStyle w:val="HTML"/>
      </w:pPr>
      <w:r>
        <w:t>----+-------------+-------------+-----+-----------+-----------+------------</w:t>
      </w:r>
    </w:p>
    <w:p w:rsidR="00000000" w:rsidRDefault="00B739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91F">
      <w:pPr>
        <w:pStyle w:val="sel"/>
        <w:divId w:val="488597984"/>
      </w:pPr>
      <w:r>
        <w:lastRenderedPageBreak/>
        <w:t xml:space="preserve">1 Указываются показатели, предусмотренные программой в области энергосбережения и повышения энергетической эффективности и (или) </w:t>
      </w:r>
      <w:r>
        <w:t>планами (подпрограммами) выполнения обязательных мероприятий по энергосбережению и повышению энергетической эффективности.</w:t>
      </w:r>
    </w:p>
    <w:p w:rsidR="00000000" w:rsidRDefault="00B7391F">
      <w:pPr>
        <w:pStyle w:val="sel"/>
        <w:divId w:val="488597984"/>
      </w:pPr>
      <w:r>
        <w:t>2 В случае отсутствия или невозможности определения величины экономического эффекта от реализации мероприятия указываются иные резуль</w:t>
      </w:r>
      <w:r>
        <w:t>таты, достигнутые в результате реализации мероприятия (технологический, технический, экологический и пр. эффекты).</w:t>
      </w:r>
    </w:p>
    <w:p w:rsidR="00000000" w:rsidRDefault="00B7391F">
      <w:pPr>
        <w:pStyle w:val="right"/>
      </w:pPr>
      <w:r>
        <w:t>Источник - Приказ ФСТ РФ от 25.01.2011 № 13-э (с изменениями и дополнениями на 2012 год)</w:t>
      </w:r>
    </w:p>
    <w:p w:rsidR="00000000" w:rsidRDefault="00B739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_o_vypolnenii_obyazatelnyx_meropriyatij_po_energosberezheniyu_i_povysheniyu_energeticheskoj_effektivn.htm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91F"/>
    <w:rsid w:val="00B7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369E54-6483-401C-B267-8C7A79E87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597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obyazatelnyx_meropriyatij_po_energosberezheniyu_i_povysheniyu_energeticheskoj_effektiv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3521</Characters>
  <Application>Microsoft Office Word</Application>
  <DocSecurity>0</DocSecurity>
  <Lines>29</Lines>
  <Paragraphs>8</Paragraphs>
  <ScaleCrop>false</ScaleCrop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обязательных мероприятий по энергосбережению и повышению энергетической эффективности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2022-08-11T15:45:00Z</dcterms:created>
  <dcterms:modified xsi:type="dcterms:W3CDTF">2022-08-11T15:45:00Z</dcterms:modified>
</cp:coreProperties>
</file>