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4053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целевых показателей эффективности деятельности подведомственных Федеральному медико-биологическому агентству учреждений</w:t>
      </w:r>
    </w:p>
    <w:p w:rsidR="00000000" w:rsidRDefault="00FC4053">
      <w:pPr>
        <w:pStyle w:val="right"/>
      </w:pPr>
      <w:r>
        <w:t xml:space="preserve">Приложение N 3 </w:t>
      </w:r>
    </w:p>
    <w:p w:rsidR="00000000" w:rsidRDefault="00FC4053">
      <w:pPr>
        <w:pStyle w:val="right"/>
      </w:pPr>
      <w:r>
        <w:t xml:space="preserve">Утвержден </w:t>
      </w:r>
      <w:r>
        <w:br/>
        <w:t xml:space="preserve">Приказом ФМБА России </w:t>
      </w:r>
      <w:r>
        <w:br/>
        <w:t>от 24 сентября 2013 г. N 236</w:t>
      </w:r>
    </w:p>
    <w:p w:rsidR="00000000" w:rsidRDefault="00FC40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053">
      <w:pPr>
        <w:pStyle w:val="3"/>
        <w:rPr>
          <w:rFonts w:eastAsia="Times New Roman"/>
        </w:rPr>
      </w:pPr>
      <w:r>
        <w:rPr>
          <w:rFonts w:eastAsia="Times New Roman"/>
        </w:rPr>
        <w:t>Отчет о выполнении целевых показателей эффективности деятельности подведомственных учреждений ___________________________________________ (наименование учреждения)</w:t>
      </w:r>
    </w:p>
    <w:p w:rsidR="00000000" w:rsidRDefault="00FC4053">
      <w:pPr>
        <w:pStyle w:val="HTML"/>
      </w:pPr>
      <w:r>
        <w:t>---------------------------------------------------------------------------</w:t>
      </w:r>
    </w:p>
    <w:p w:rsidR="00000000" w:rsidRDefault="00FC4053">
      <w:pPr>
        <w:pStyle w:val="HTML"/>
      </w:pPr>
      <w:r>
        <w:t xml:space="preserve">¦ Показатель  ¦ </w:t>
      </w:r>
      <w:r>
        <w:t>Установленное  ¦ Фактическое  ¦ Фактическое  ¦ Примечание ¦</w:t>
      </w:r>
    </w:p>
    <w:p w:rsidR="00000000" w:rsidRDefault="00FC4053">
      <w:pPr>
        <w:pStyle w:val="HTML"/>
      </w:pPr>
      <w:r>
        <w:t>¦             ¦    значение    ¦   значение   ¦  исполнение  ¦            ¦</w:t>
      </w:r>
    </w:p>
    <w:p w:rsidR="00000000" w:rsidRDefault="00FC4053">
      <w:pPr>
        <w:pStyle w:val="HTML"/>
      </w:pPr>
      <w:r>
        <w:t>¦             ¦   показателя   ¦  показателя  ¦ показателя в ¦            ¦</w:t>
      </w:r>
    </w:p>
    <w:p w:rsidR="00000000" w:rsidRDefault="00FC4053">
      <w:pPr>
        <w:pStyle w:val="HTML"/>
      </w:pPr>
      <w:r>
        <w:t xml:space="preserve">¦             ¦                ¦            </w:t>
      </w:r>
      <w:r>
        <w:t xml:space="preserve">  ¦  процентах   ¦            ¦</w:t>
      </w:r>
    </w:p>
    <w:p w:rsidR="00000000" w:rsidRDefault="00FC4053">
      <w:pPr>
        <w:pStyle w:val="HTML"/>
      </w:pPr>
      <w:r>
        <w:t>+-------------+----------------+--------------+--------------+------------+</w:t>
      </w:r>
    </w:p>
    <w:p w:rsidR="00000000" w:rsidRDefault="00FC4053">
      <w:pPr>
        <w:pStyle w:val="HTML"/>
      </w:pPr>
      <w:r>
        <w:t>+-------------+----------------+--------------+--------------+------------+</w:t>
      </w:r>
    </w:p>
    <w:p w:rsidR="00000000" w:rsidRDefault="00FC4053">
      <w:pPr>
        <w:pStyle w:val="HTML"/>
      </w:pPr>
      <w:r>
        <w:t>+-------------+----------------+--------------+--------------+----------</w:t>
      </w:r>
      <w:r>
        <w:t>--+</w:t>
      </w:r>
    </w:p>
    <w:p w:rsidR="00000000" w:rsidRDefault="00FC4053">
      <w:pPr>
        <w:pStyle w:val="HTML"/>
      </w:pPr>
      <w:r>
        <w:t>+-------------+----------------+--------------+--------------+------------+</w:t>
      </w:r>
    </w:p>
    <w:p w:rsidR="00000000" w:rsidRDefault="00FC4053">
      <w:pPr>
        <w:pStyle w:val="HTML"/>
      </w:pPr>
      <w:r>
        <w:t>¦Итого:       ¦                ¦              ¦              ¦            ¦</w:t>
      </w:r>
    </w:p>
    <w:p w:rsidR="00000000" w:rsidRDefault="00FC4053">
      <w:pPr>
        <w:pStyle w:val="HTML"/>
      </w:pPr>
      <w:r>
        <w:t>--------------+----------------+--------------+--------------+-------------</w:t>
      </w:r>
    </w:p>
    <w:p w:rsidR="00000000" w:rsidRDefault="00FC40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053">
      <w:pPr>
        <w:pStyle w:val="sel"/>
        <w:divId w:val="750156252"/>
      </w:pPr>
      <w:r>
        <w:t>1 Фактическое исполнени</w:t>
      </w:r>
      <w:r>
        <w:t>е показателя указывается из расчета приравнивания установленного значения показателя к 100% и выделение доли его фактического исполнения.</w:t>
      </w:r>
    </w:p>
    <w:p w:rsidR="00000000" w:rsidRDefault="00FC4053">
      <w:pPr>
        <w:pStyle w:val="sel"/>
        <w:divId w:val="750156252"/>
      </w:pPr>
      <w:r>
        <w:t>1 В графе "Итого" указывается сумма значений графы "Фактическое исполнение показателя в процентах".</w:t>
      </w:r>
    </w:p>
    <w:p w:rsidR="00000000" w:rsidRDefault="00FC4053">
      <w:pPr>
        <w:pStyle w:val="right"/>
      </w:pPr>
      <w:r>
        <w:t xml:space="preserve">Источник - Приказ </w:t>
      </w:r>
      <w:r>
        <w:t>ФМБА России от 24.09.2013 № 236</w:t>
      </w:r>
    </w:p>
    <w:p w:rsidR="00000000" w:rsidRDefault="00FC40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https://порядокправа.рф/obrazecy/otchet_o_vypolnenii_celevyx_pokazatelej_effektivnosti_deyatelnosti_podvedomstvennyx_federalnomu_medi.htm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053"/>
    <w:rsid w:val="00FC4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9981D4-B232-4D02-AE61-D9E317654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15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celevyx_pokazatelej_effektivnosti_deyatelnosti_podvedomstvennyx_federalnomu_me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целевых показателей эффективности деятельности подведомственных Федеральному медико-биологическому агентству учреждений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2022-08-11T15:41:00Z</dcterms:created>
  <dcterms:modified xsi:type="dcterms:W3CDTF">2022-08-11T15:41:00Z</dcterms:modified>
</cp:coreProperties>
</file>