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C91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контрольно-аналитического кабинета (стола) аптеки (в том числе гомеопатической)</w:t>
      </w:r>
    </w:p>
    <w:p w:rsidR="00000000" w:rsidRDefault="001E6C91">
      <w:pPr>
        <w:pStyle w:val="right"/>
      </w:pPr>
      <w:r>
        <w:t>Приложение 7 к Инструкции по контролю качества лекарственных средств, изготовляемых в аптеках</w:t>
      </w:r>
    </w:p>
    <w:p w:rsidR="00000000" w:rsidRDefault="001E6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1">
      <w:pPr>
        <w:pStyle w:val="3"/>
        <w:rPr>
          <w:rFonts w:eastAsia="Times New Roman"/>
        </w:rPr>
      </w:pPr>
      <w:r>
        <w:rPr>
          <w:rFonts w:eastAsia="Times New Roman"/>
        </w:rPr>
        <w:t>ОТЧЕТ О РАБОТЕ КОНТРОЛЬНО-АНАЛИТИЧЕСКОГО КАБИНЕТА (СТОЛА) АПТЕКИ N ___________ (В ТОМ ЧИСЛЕ ГОМЕОПАТИЧЕСКОЙ) ЗА ____________ ГОД</w:t>
      </w:r>
    </w:p>
    <w:p w:rsidR="00000000" w:rsidRDefault="001E6C91">
      <w:pPr>
        <w:pStyle w:val="HTML"/>
      </w:pPr>
      <w:r>
        <w:t>------------------------------------------------------------------</w:t>
      </w:r>
    </w:p>
    <w:p w:rsidR="00000000" w:rsidRDefault="001E6C91">
      <w:pPr>
        <w:pStyle w:val="HTML"/>
      </w:pPr>
      <w:r>
        <w:t>¦ N ¦   Наименование       ¦Количество анализов по видам кон</w:t>
      </w:r>
      <w:r>
        <w:t>троля¦</w:t>
      </w:r>
    </w:p>
    <w:p w:rsidR="00000000" w:rsidRDefault="001E6C91">
      <w:pPr>
        <w:pStyle w:val="HTML"/>
      </w:pPr>
      <w:r>
        <w:t>¦п/п¦                      +-------------------------------------+</w:t>
      </w:r>
    </w:p>
    <w:p w:rsidR="00000000" w:rsidRDefault="001E6C91">
      <w:pPr>
        <w:pStyle w:val="HTML"/>
      </w:pPr>
      <w:r>
        <w:t>¦   ¦                      ¦физи- ¦только ¦полного   ¦микробио-  ¦</w:t>
      </w:r>
    </w:p>
    <w:p w:rsidR="00000000" w:rsidRDefault="001E6C91">
      <w:pPr>
        <w:pStyle w:val="HTML"/>
      </w:pPr>
      <w:r>
        <w:t>¦   ¦                      ¦ческо-¦качест-¦химиче-   ¦логического¦</w:t>
      </w:r>
    </w:p>
    <w:p w:rsidR="00000000" w:rsidRDefault="001E6C91">
      <w:pPr>
        <w:pStyle w:val="HTML"/>
      </w:pPr>
      <w:r>
        <w:t>¦   ¦                      ¦го    ¦венного¦ского</w:t>
      </w:r>
      <w:r>
        <w:t xml:space="preserve"> (в  ¦           ¦</w:t>
      </w:r>
    </w:p>
    <w:p w:rsidR="00000000" w:rsidRDefault="001E6C91">
      <w:pPr>
        <w:pStyle w:val="HTML"/>
      </w:pPr>
      <w:r>
        <w:t>¦   ¦                      ¦(к-во)¦       ¦т.ч. реф- ¦           ¦</w:t>
      </w:r>
    </w:p>
    <w:p w:rsidR="00000000" w:rsidRDefault="001E6C91">
      <w:pPr>
        <w:pStyle w:val="HTML"/>
      </w:pPr>
      <w:r>
        <w:t>¦   ¦                      ¦прове-¦       ¦рактомет- ¦           ¦</w:t>
      </w:r>
    </w:p>
    <w:p w:rsidR="00000000" w:rsidRDefault="001E6C91">
      <w:pPr>
        <w:pStyle w:val="HTML"/>
      </w:pPr>
      <w:r>
        <w:t>¦   ¦                      ¦рок   ¦       ¦рического)¦           ¦</w:t>
      </w:r>
    </w:p>
    <w:p w:rsidR="00000000" w:rsidRDefault="001E6C91">
      <w:pPr>
        <w:pStyle w:val="HTML"/>
      </w:pPr>
      <w:r>
        <w:t>+---+----------------------+------+-</w:t>
      </w:r>
      <w:r>
        <w:t>------+----------+-----------+</w:t>
      </w:r>
    </w:p>
    <w:p w:rsidR="00000000" w:rsidRDefault="001E6C91">
      <w:pPr>
        <w:pStyle w:val="HTML"/>
      </w:pPr>
      <w:r>
        <w:t>¦ 1 ¦         2            ¦   3  ¦   4   ¦     5    ¦    6      ¦</w:t>
      </w:r>
    </w:p>
    <w:p w:rsidR="00000000" w:rsidRDefault="001E6C91">
      <w:pPr>
        <w:pStyle w:val="HTML"/>
      </w:pPr>
      <w:r>
        <w:t>+---+----------------------+------+-------+----------+-----------+</w:t>
      </w:r>
    </w:p>
    <w:p w:rsidR="00000000" w:rsidRDefault="001E6C91">
      <w:pPr>
        <w:pStyle w:val="HTML"/>
      </w:pPr>
      <w:r>
        <w:t>¦1. ¦Вода очищенная, вода  ¦      ¦       ¦          ¦           ¦</w:t>
      </w:r>
    </w:p>
    <w:p w:rsidR="00000000" w:rsidRDefault="001E6C91">
      <w:pPr>
        <w:pStyle w:val="HTML"/>
      </w:pPr>
      <w:r>
        <w:t xml:space="preserve">¦   ¦для инъекций.      </w:t>
      </w:r>
      <w:r>
        <w:t xml:space="preserve">   ¦      ¦       ¦          ¦           ¦</w:t>
      </w:r>
    </w:p>
    <w:p w:rsidR="00000000" w:rsidRDefault="001E6C91">
      <w:pPr>
        <w:pStyle w:val="HTML"/>
      </w:pPr>
      <w:r>
        <w:t>¦   ¦                      ¦      ¦       ¦          ¦           ¦</w:t>
      </w:r>
    </w:p>
    <w:p w:rsidR="00000000" w:rsidRDefault="001E6C91">
      <w:pPr>
        <w:pStyle w:val="HTML"/>
      </w:pPr>
      <w:r>
        <w:t>¦2. ¦Лекарственные вещества¦      ¦       ¦          ¦           ¦</w:t>
      </w:r>
    </w:p>
    <w:p w:rsidR="00000000" w:rsidRDefault="001E6C91">
      <w:pPr>
        <w:pStyle w:val="HTML"/>
      </w:pPr>
      <w:r>
        <w:t>¦   ¦(дефектура) вместе с  ¦      ¦       ¦          ¦           ¦</w:t>
      </w:r>
    </w:p>
    <w:p w:rsidR="00000000" w:rsidRDefault="001E6C91">
      <w:pPr>
        <w:pStyle w:val="HTML"/>
      </w:pPr>
      <w:r>
        <w:t>¦   ¦проверк</w:t>
      </w:r>
      <w:r>
        <w:t>ой растворов в ¦      ¦       ¦          ¦           ¦</w:t>
      </w:r>
    </w:p>
    <w:p w:rsidR="00000000" w:rsidRDefault="001E6C91">
      <w:pPr>
        <w:pStyle w:val="HTML"/>
      </w:pPr>
      <w:r>
        <w:t>¦   ¦бюреточной установке  ¦      ¦       ¦          ¦           ¦</w:t>
      </w:r>
    </w:p>
    <w:p w:rsidR="00000000" w:rsidRDefault="001E6C91">
      <w:pPr>
        <w:pStyle w:val="HTML"/>
      </w:pPr>
      <w:r>
        <w:t>¦   ¦и штангласах с пипет- ¦      ¦       ¦          ¦           ¦</w:t>
      </w:r>
    </w:p>
    <w:p w:rsidR="00000000" w:rsidRDefault="001E6C91">
      <w:pPr>
        <w:pStyle w:val="HTML"/>
      </w:pPr>
      <w:r>
        <w:t>¦   ¦ками.                 ¦      ¦       ¦          ¦           ¦</w:t>
      </w:r>
    </w:p>
    <w:p w:rsidR="00000000" w:rsidRDefault="001E6C91">
      <w:pPr>
        <w:pStyle w:val="HTML"/>
      </w:pPr>
      <w:r>
        <w:t>¦   ¦                      ¦      ¦       ¦          ¦           ¦</w:t>
      </w:r>
    </w:p>
    <w:p w:rsidR="00000000" w:rsidRDefault="001E6C91">
      <w:pPr>
        <w:pStyle w:val="HTML"/>
      </w:pPr>
      <w:r>
        <w:t>¦3. ¦Лекарственные формы,  ¦      ¦       ¦          ¦           ¦</w:t>
      </w:r>
    </w:p>
    <w:p w:rsidR="00000000" w:rsidRDefault="001E6C91">
      <w:pPr>
        <w:pStyle w:val="HTML"/>
      </w:pPr>
      <w:r>
        <w:t>¦   ¦изготовленные по ин-  ¦      ¦       ¦          ¦           ¦</w:t>
      </w:r>
    </w:p>
    <w:p w:rsidR="00000000" w:rsidRDefault="001E6C91">
      <w:pPr>
        <w:pStyle w:val="HTML"/>
      </w:pPr>
      <w:r>
        <w:t>¦   ¦дивидуальным рецеп-   ¦      ¦       ¦          ¦</w:t>
      </w:r>
      <w:r>
        <w:t xml:space="preserve">           ¦</w:t>
      </w:r>
    </w:p>
    <w:p w:rsidR="00000000" w:rsidRDefault="001E6C91">
      <w:pPr>
        <w:pStyle w:val="HTML"/>
      </w:pPr>
      <w:r>
        <w:t>¦   ¦там (и требованиям    ¦      ¦       ¦          ¦           ¦</w:t>
      </w:r>
    </w:p>
    <w:p w:rsidR="00000000" w:rsidRDefault="001E6C91">
      <w:pPr>
        <w:pStyle w:val="HTML"/>
      </w:pPr>
      <w:r>
        <w:t>¦   ¦лечебных учрежде-     ¦      ¦       ¦          ¦           ¦</w:t>
      </w:r>
    </w:p>
    <w:p w:rsidR="00000000" w:rsidRDefault="001E6C91">
      <w:pPr>
        <w:pStyle w:val="HTML"/>
      </w:pPr>
      <w:r>
        <w:t>¦   ¦ний); концентраты,    ¦      ¦       ¦          ¦           ¦</w:t>
      </w:r>
    </w:p>
    <w:p w:rsidR="00000000" w:rsidRDefault="001E6C91">
      <w:pPr>
        <w:pStyle w:val="HTML"/>
      </w:pPr>
      <w:r>
        <w:t xml:space="preserve">¦   ¦полуфабрикаты, три-   ¦      ¦       </w:t>
      </w:r>
      <w:r>
        <w:t>¦          ¦           ¦</w:t>
      </w:r>
    </w:p>
    <w:p w:rsidR="00000000" w:rsidRDefault="001E6C91">
      <w:pPr>
        <w:pStyle w:val="HTML"/>
      </w:pPr>
      <w:r>
        <w:t>¦   ¦турации, спирт эти-   ¦      ¦       ¦          ¦           ¦</w:t>
      </w:r>
    </w:p>
    <w:p w:rsidR="00000000" w:rsidRDefault="001E6C91">
      <w:pPr>
        <w:pStyle w:val="HTML"/>
      </w:pPr>
      <w:r>
        <w:t>¦   ¦ловый, стабилизато-   ¦      ¦       ¦          ¦           ¦</w:t>
      </w:r>
    </w:p>
    <w:p w:rsidR="00000000" w:rsidRDefault="001E6C91">
      <w:pPr>
        <w:pStyle w:val="HTML"/>
      </w:pPr>
      <w:r>
        <w:t>¦   ¦ры, буферные раст-    ¦      ¦       ¦          ¦           ¦</w:t>
      </w:r>
    </w:p>
    <w:p w:rsidR="00000000" w:rsidRDefault="001E6C91">
      <w:pPr>
        <w:pStyle w:val="HTML"/>
      </w:pPr>
      <w:r>
        <w:t xml:space="preserve">¦   ¦воры (серии).         ¦  </w:t>
      </w:r>
      <w:r>
        <w:t xml:space="preserve">    ¦       ¦          ¦           ¦</w:t>
      </w:r>
    </w:p>
    <w:p w:rsidR="00000000" w:rsidRDefault="001E6C91">
      <w:pPr>
        <w:pStyle w:val="HTML"/>
      </w:pPr>
      <w:r>
        <w:t>¦   ¦                      ¦      ¦       ¦          ¦           ¦</w:t>
      </w:r>
    </w:p>
    <w:p w:rsidR="00000000" w:rsidRDefault="001E6C91">
      <w:pPr>
        <w:pStyle w:val="HTML"/>
      </w:pPr>
      <w:r>
        <w:t>¦4. ¦Внутриаптечная заго-  ¦      ¦       ¦          ¦           ¦</w:t>
      </w:r>
    </w:p>
    <w:p w:rsidR="00000000" w:rsidRDefault="001E6C91">
      <w:pPr>
        <w:pStyle w:val="HTML"/>
      </w:pPr>
      <w:r>
        <w:t>¦   ¦товка и фасовка ле-   ¦      ¦       ¦          ¦           ¦</w:t>
      </w:r>
    </w:p>
    <w:p w:rsidR="00000000" w:rsidRDefault="001E6C91">
      <w:pPr>
        <w:pStyle w:val="HTML"/>
      </w:pPr>
      <w:r>
        <w:t>¦   ¦карственных с</w:t>
      </w:r>
      <w:r>
        <w:t>редств   ¦      ¦       ¦          ¦           ¦</w:t>
      </w:r>
    </w:p>
    <w:p w:rsidR="00000000" w:rsidRDefault="001E6C91">
      <w:pPr>
        <w:pStyle w:val="HTML"/>
      </w:pPr>
      <w:r>
        <w:t>¦   ¦(серии).              ¦      ¦       ¦          ¦           ¦</w:t>
      </w:r>
    </w:p>
    <w:p w:rsidR="00000000" w:rsidRDefault="001E6C91">
      <w:pPr>
        <w:pStyle w:val="HTML"/>
      </w:pPr>
      <w:r>
        <w:t>¦   ¦Из них:               ¦      ¦       ¦          ¦           ¦</w:t>
      </w:r>
    </w:p>
    <w:p w:rsidR="00000000" w:rsidRDefault="001E6C91">
      <w:pPr>
        <w:pStyle w:val="HTML"/>
      </w:pPr>
      <w:r>
        <w:t>¦   ¦растворы для инъек-   ¦      ¦       ¦          ¦           ¦</w:t>
      </w:r>
    </w:p>
    <w:p w:rsidR="00000000" w:rsidRDefault="001E6C91">
      <w:pPr>
        <w:pStyle w:val="HTML"/>
      </w:pPr>
      <w:r>
        <w:t>¦   ¦ц</w:t>
      </w:r>
      <w:r>
        <w:t>ий и инфузий (серии).¦      ¦       ¦          ¦           ¦</w:t>
      </w:r>
    </w:p>
    <w:p w:rsidR="00000000" w:rsidRDefault="001E6C91">
      <w:pPr>
        <w:pStyle w:val="HTML"/>
      </w:pPr>
      <w:r>
        <w:t>¦   ¦                      ¦      ¦       ¦          ¦           ¦</w:t>
      </w:r>
    </w:p>
    <w:p w:rsidR="00000000" w:rsidRDefault="001E6C91">
      <w:pPr>
        <w:pStyle w:val="HTML"/>
      </w:pPr>
      <w:r>
        <w:t>¦5. ¦Итого анализов по     ¦      ¦       ¦          ¦           ¦</w:t>
      </w:r>
    </w:p>
    <w:p w:rsidR="00000000" w:rsidRDefault="001E6C91">
      <w:pPr>
        <w:pStyle w:val="HTML"/>
      </w:pPr>
      <w:r>
        <w:t xml:space="preserve">¦   ¦видам контроля/       ¦      ¦       ¦          ¦       </w:t>
      </w:r>
      <w:r>
        <w:t xml:space="preserve">    ¦</w:t>
      </w:r>
    </w:p>
    <w:p w:rsidR="00000000" w:rsidRDefault="001E6C91">
      <w:pPr>
        <w:pStyle w:val="HTML"/>
      </w:pPr>
      <w:r>
        <w:lastRenderedPageBreak/>
        <w:t>----+----------------------+------+-------+----------+------------</w:t>
      </w:r>
    </w:p>
    <w:p w:rsidR="00000000" w:rsidRDefault="001E6C91">
      <w:pPr>
        <w:pStyle w:val="HTML"/>
      </w:pPr>
      <w:r>
        <w:t>Общее количество</w:t>
      </w:r>
    </w:p>
    <w:p w:rsidR="00000000" w:rsidRDefault="001E6C91">
      <w:pPr>
        <w:pStyle w:val="HTML"/>
      </w:pPr>
      <w:r>
        <w:t xml:space="preserve">анализов  </w:t>
      </w:r>
      <w:r>
        <w:rPr>
          <w:vertAlign w:val="superscript"/>
        </w:rPr>
        <w:t>1</w:t>
      </w:r>
      <w:r>
        <w:t xml:space="preserve"> : из них</w:t>
      </w:r>
    </w:p>
    <w:p w:rsidR="00000000" w:rsidRDefault="001E6C91">
      <w:pPr>
        <w:pStyle w:val="HTML"/>
      </w:pPr>
      <w:r>
        <w:t>в неудовлетворитель-</w:t>
      </w:r>
    </w:p>
    <w:p w:rsidR="00000000" w:rsidRDefault="001E6C91">
      <w:pPr>
        <w:pStyle w:val="HTML"/>
      </w:pPr>
      <w:r>
        <w:t>ным результатом:</w:t>
      </w:r>
    </w:p>
    <w:p w:rsidR="00000000" w:rsidRDefault="001E6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1">
      <w:pPr>
        <w:pStyle w:val="right"/>
        <w:spacing w:after="240" w:afterAutospacing="0"/>
      </w:pPr>
      <w:r>
        <w:t xml:space="preserve">Подписи: провизор - аналитик аптеки </w:t>
      </w:r>
      <w:r>
        <w:br/>
        <w:t xml:space="preserve">руководитель аптеки </w:t>
      </w:r>
    </w:p>
    <w:p w:rsidR="00000000" w:rsidRDefault="001E6C91">
      <w:pPr>
        <w:pStyle w:val="sel"/>
        <w:divId w:val="400297390"/>
      </w:pPr>
      <w:r>
        <w:t>1 Не учитываются анализы микробиологического кон</w:t>
      </w:r>
      <w:r>
        <w:t>троля, выполненные санитарно-эпидемиологической службой.</w:t>
      </w:r>
    </w:p>
    <w:p w:rsidR="00000000" w:rsidRDefault="001E6C91">
      <w:pPr>
        <w:pStyle w:val="just"/>
      </w:pPr>
      <w:r>
        <w:t xml:space="preserve">Примечания. 1. Проверка по органолептическим показателям (цвет, </w:t>
      </w:r>
      <w:r>
        <w:t>запах, вкус и др.) трех серий фасовки промышленного изготовления или трех лекарственных форм, изготовленных по индивидуальным рецептам, учитывается как одна проверка физическим контролем.</w:t>
      </w:r>
    </w:p>
    <w:p w:rsidR="00000000" w:rsidRDefault="001E6C91">
      <w:pPr>
        <w:pStyle w:val="just"/>
      </w:pPr>
      <w:r>
        <w:t>2. Проверка на однородность одной лекарственной формы, учитывается к</w:t>
      </w:r>
      <w:r>
        <w:t>ак одна проверка физическим контролем.</w:t>
      </w:r>
    </w:p>
    <w:p w:rsidR="00000000" w:rsidRDefault="001E6C91">
      <w:pPr>
        <w:pStyle w:val="just"/>
      </w:pPr>
      <w:r>
        <w:t>3. Просмотр 30 флаконов (любой емкости) растворов для инъекций и инфузий или глазных капель и др. на отсутствие механических включений учитывается, как одна проверка физическим контролем.</w:t>
      </w:r>
    </w:p>
    <w:p w:rsidR="00000000" w:rsidRDefault="001E6C91">
      <w:pPr>
        <w:pStyle w:val="just"/>
      </w:pPr>
      <w:r>
        <w:t>4. Проверка общей массы или о</w:t>
      </w:r>
      <w:r>
        <w:t>бъема, количества или массы отдельных доз одной серии фасовки или внутриаптечной заготовки или одной лекарственной формы, изготовленной по индивидуальному рецепту, учитывается, как одна проверка физическим контролем.</w:t>
      </w:r>
    </w:p>
    <w:p w:rsidR="00000000" w:rsidRDefault="001E6C91">
      <w:pPr>
        <w:pStyle w:val="just"/>
      </w:pPr>
      <w:r>
        <w:t>5. Определение подлинности одного вещес</w:t>
      </w:r>
      <w:r>
        <w:t>тва (или иона) одной качественной реакцией считается за один качественный химический анализ.</w:t>
      </w:r>
    </w:p>
    <w:p w:rsidR="00000000" w:rsidRDefault="001E6C91">
      <w:pPr>
        <w:pStyle w:val="just"/>
      </w:pPr>
      <w:r>
        <w:t>6. Проверка одной партии лекарственного растительного сырья только по показателю "Внешние признаки" учитывается как одна проверка физическим контролем.</w:t>
      </w:r>
    </w:p>
    <w:p w:rsidR="00000000" w:rsidRDefault="001E6C91">
      <w:pPr>
        <w:pStyle w:val="just"/>
      </w:pPr>
      <w:r>
        <w:t>7. Результа</w:t>
      </w:r>
      <w:r>
        <w:t>т контроля одной серии внутриаптечной заготовки или одной лекарственной формы, изготовленной "под наблюдением", учитывается как один качественный анализ.</w:t>
      </w:r>
    </w:p>
    <w:p w:rsidR="00000000" w:rsidRDefault="001E6C91">
      <w:pPr>
        <w:pStyle w:val="just"/>
      </w:pPr>
      <w:r>
        <w:t>8. При полном химическом контроле лекарственных средств результаты органолептического и физического ко</w:t>
      </w:r>
      <w:r>
        <w:t>нтроля, определения подлинности и величины pH отдельно не учитываются. Контроль одной лекарственной формы, одной серии внутриаптечной заготовки, одной серии концентрата и др. по всем указанным показателям, включая определение количественного содержания дей</w:t>
      </w:r>
      <w:r>
        <w:t>ствующих веществ, учитывается как один полный химический анализ.</w:t>
      </w:r>
    </w:p>
    <w:p w:rsidR="00000000" w:rsidRDefault="001E6C91">
      <w:pPr>
        <w:pStyle w:val="just"/>
      </w:pPr>
      <w:r>
        <w:t>9. Определение концентрации спирта одной серии водно-спиртового раствора учитывается как один полный химический анализ.</w:t>
      </w:r>
    </w:p>
    <w:p w:rsidR="00000000" w:rsidRDefault="001E6C91">
      <w:pPr>
        <w:pStyle w:val="just"/>
      </w:pPr>
      <w:r>
        <w:t>10. Определение распадаемости гомеопатических гранул учитывается как од</w:t>
      </w:r>
      <w:r>
        <w:t>ин полный химический анализ.</w:t>
      </w:r>
    </w:p>
    <w:p w:rsidR="00000000" w:rsidRDefault="001E6C91">
      <w:pPr>
        <w:pStyle w:val="just"/>
      </w:pPr>
      <w:r>
        <w:t>11. При полном химическом контроле концентратов, полуфабрикатов, тритураций, внутриаптечной заготовки, в случае найденных отклонений от требуемой концентрации лекарственных веществ, при последующем контроле и доведении концентр</w:t>
      </w:r>
      <w:r>
        <w:t>ации до нормы учитываются не более двух анализов.</w:t>
      </w:r>
    </w:p>
    <w:p w:rsidR="00000000" w:rsidRDefault="001E6C91">
      <w:pPr>
        <w:pStyle w:val="just"/>
      </w:pPr>
      <w:r>
        <w:t>12. Результаты полного химического контроля одной серии раствора для инъекций и инфузий или одного раствора, изготовленного по индивидуальному рецепту, до и после стерилизации учитываются как два полных хим</w:t>
      </w:r>
      <w:r>
        <w:t>ических анализа.</w:t>
      </w:r>
    </w:p>
    <w:p w:rsidR="00000000" w:rsidRDefault="001E6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1">
      <w:pPr>
        <w:pStyle w:val="right"/>
      </w:pPr>
      <w:r>
        <w:t xml:space="preserve">Начальник Управления </w:t>
      </w:r>
      <w:r>
        <w:br/>
        <w:t xml:space="preserve">обеспечения лекарственными </w:t>
      </w:r>
      <w:r>
        <w:br/>
        <w:t xml:space="preserve">средствами и медицинской </w:t>
      </w:r>
      <w:r>
        <w:br/>
        <w:t xml:space="preserve">техникой </w:t>
      </w:r>
      <w:r>
        <w:br/>
        <w:t>Т.Г.КИРСАНОВА</w:t>
      </w:r>
    </w:p>
    <w:p w:rsidR="00000000" w:rsidRDefault="001E6C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1">
      <w:pPr>
        <w:pStyle w:val="right"/>
      </w:pPr>
      <w:r>
        <w:t>Источник - Приказ Минздрава России от 16.07.1997 № 214</w:t>
      </w:r>
    </w:p>
    <w:p w:rsidR="00000000" w:rsidRDefault="001E6C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https://порядокправа.рф/obrazecy/otchet_o_rabote_kontrolno_analiticheskogo_kabineta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_stola_apteki_v_tom_chisle_gomeopaticheskoj.htm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91"/>
    <w:rsid w:val="001E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01B2D-E2C1-42CE-93E0-D2CF6314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9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kontrolno_analiticheskogo_kabineta_stola_apteki_v_tom_chisle_gomeopat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970</Words>
  <Characters>5532</Characters>
  <Application>Microsoft Office Word</Application>
  <DocSecurity>0</DocSecurity>
  <Lines>46</Lines>
  <Paragraphs>12</Paragraphs>
  <ScaleCrop>false</ScaleCrop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контрольно-аналитического кабинета (стола) аптеки (в том числе гомеопатической)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2022-08-11T14:46:00Z</dcterms:created>
  <dcterms:modified xsi:type="dcterms:W3CDTF">2022-08-11T14:46:00Z</dcterms:modified>
</cp:coreProperties>
</file>