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87C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проведенных органами Федерального казначейства контрольных мероприятиях</w:t>
      </w:r>
    </w:p>
    <w:p w:rsidR="00000000" w:rsidRDefault="00FA087C">
      <w:pPr>
        <w:pStyle w:val="right"/>
      </w:pPr>
      <w:r>
        <w:t>Приложение N 4 к Стандарту внутреннего контроля Федерального казначейства</w:t>
      </w:r>
    </w:p>
    <w:p w:rsidR="00000000" w:rsidRDefault="00FA0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87C">
      <w:pPr>
        <w:pStyle w:val="HTML"/>
      </w:pPr>
      <w:r>
        <w:t xml:space="preserve">                                   ОТЧЕТ</w:t>
      </w:r>
    </w:p>
    <w:p w:rsidR="00000000" w:rsidRDefault="00FA087C">
      <w:pPr>
        <w:pStyle w:val="HTML"/>
      </w:pPr>
      <w:r>
        <w:t>О ПРОВЕДЕННЫХ КОНТРОЛЬНЫХ МЕРОПРИЯТИЯХ</w:t>
      </w:r>
    </w:p>
    <w:p w:rsidR="00000000" w:rsidRDefault="00FA087C">
      <w:pPr>
        <w:pStyle w:val="HTML"/>
      </w:pPr>
      <w:r>
        <w:t>на "___" ______________ 20__ г.</w:t>
      </w:r>
    </w:p>
    <w:p w:rsidR="00000000" w:rsidRDefault="00FA087C">
      <w:pPr>
        <w:pStyle w:val="HTML"/>
      </w:pPr>
    </w:p>
    <w:p w:rsidR="00000000" w:rsidRDefault="00FA087C">
      <w:pPr>
        <w:pStyle w:val="HTML"/>
      </w:pPr>
      <w:r>
        <w:t>Субъект внутреннего контроля: _____________________________________________</w:t>
      </w:r>
    </w:p>
    <w:p w:rsidR="00000000" w:rsidRDefault="00FA087C">
      <w:pPr>
        <w:pStyle w:val="HTML"/>
      </w:pPr>
      <w:r>
        <w:t>Периодичность: квартальная</w:t>
      </w:r>
    </w:p>
    <w:p w:rsidR="00000000" w:rsidRDefault="00FA087C">
      <w:pPr>
        <w:pStyle w:val="HTML"/>
      </w:pPr>
    </w:p>
    <w:p w:rsidR="00000000" w:rsidRDefault="00FA087C">
      <w:pPr>
        <w:pStyle w:val="HTML"/>
      </w:pPr>
      <w:r>
        <w:t>---------------------------------------------------------------------------</w:t>
      </w:r>
    </w:p>
    <w:p w:rsidR="00000000" w:rsidRDefault="00FA087C">
      <w:pPr>
        <w:pStyle w:val="HTML"/>
      </w:pPr>
      <w:r>
        <w:t xml:space="preserve">¦ N </w:t>
      </w:r>
      <w:r>
        <w:t>¦Наименование¦    Форма (предварительный,    ¦Проверенный¦Фактическое ¦</w:t>
      </w:r>
    </w:p>
    <w:p w:rsidR="00000000" w:rsidRDefault="00FA087C">
      <w:pPr>
        <w:pStyle w:val="HTML"/>
      </w:pPr>
      <w:r>
        <w:t>¦п/п¦  предмета  ¦     текущий, последующий)     ¦  период   ¦ выполнение ¦</w:t>
      </w:r>
    </w:p>
    <w:p w:rsidR="00000000" w:rsidRDefault="00FA087C">
      <w:pPr>
        <w:pStyle w:val="HTML"/>
      </w:pPr>
      <w:r>
        <w:t>¦   ¦внутреннего ¦и метод (самоконтроль, контроль¦           ¦контрольного¦</w:t>
      </w:r>
    </w:p>
    <w:p w:rsidR="00000000" w:rsidRDefault="00FA087C">
      <w:pPr>
        <w:pStyle w:val="HTML"/>
      </w:pPr>
      <w:r>
        <w:t>¦   ¦  контроля  ¦   по уровню п</w:t>
      </w:r>
      <w:r>
        <w:t>одчиненности)    ¦           ¦мероприятия ¦</w:t>
      </w:r>
    </w:p>
    <w:p w:rsidR="00000000" w:rsidRDefault="00FA087C">
      <w:pPr>
        <w:pStyle w:val="HTML"/>
      </w:pPr>
      <w:r>
        <w:t>¦   ¦            ¦   контрольного мероприятия    ¦           ¦            ¦</w:t>
      </w:r>
    </w:p>
    <w:p w:rsidR="00000000" w:rsidRDefault="00FA087C">
      <w:pPr>
        <w:pStyle w:val="HTML"/>
      </w:pPr>
      <w:r>
        <w:t>+---+------------+-------------------------------+-----------+------------+</w:t>
      </w:r>
    </w:p>
    <w:p w:rsidR="00000000" w:rsidRDefault="00FA087C">
      <w:pPr>
        <w:pStyle w:val="HTML"/>
      </w:pPr>
      <w:r>
        <w:t xml:space="preserve">¦ 1 ¦     2      ¦               3               ¦     4    </w:t>
      </w:r>
      <w:r>
        <w:t xml:space="preserve"> ¦     5      ¦</w:t>
      </w:r>
    </w:p>
    <w:p w:rsidR="00000000" w:rsidRDefault="00FA087C">
      <w:pPr>
        <w:pStyle w:val="HTML"/>
      </w:pPr>
      <w:r>
        <w:t>+---+------------+-------------------------------+-----------+------------+</w:t>
      </w:r>
    </w:p>
    <w:p w:rsidR="00000000" w:rsidRDefault="00FA087C">
      <w:pPr>
        <w:pStyle w:val="HTML"/>
      </w:pPr>
      <w:r>
        <w:t>+---+------------+-------------------------------+-----------+------------+</w:t>
      </w:r>
    </w:p>
    <w:p w:rsidR="00000000" w:rsidRDefault="00FA087C">
      <w:pPr>
        <w:pStyle w:val="HTML"/>
      </w:pPr>
      <w:r>
        <w:t>----+------------+-------------------------------+-----------+-------------</w:t>
      </w:r>
    </w:p>
    <w:p w:rsidR="00000000" w:rsidRDefault="00FA087C">
      <w:pPr>
        <w:pStyle w:val="HTML"/>
      </w:pPr>
    </w:p>
    <w:p w:rsidR="00000000" w:rsidRDefault="00FA087C">
      <w:pPr>
        <w:pStyle w:val="HTML"/>
      </w:pPr>
      <w:r>
        <w:t>Начальник с</w:t>
      </w:r>
      <w:r>
        <w:t>труктурного подразделения _______________ ______________________</w:t>
      </w:r>
    </w:p>
    <w:p w:rsidR="00000000" w:rsidRDefault="00FA087C">
      <w:pPr>
        <w:pStyle w:val="HTML"/>
      </w:pPr>
      <w:r>
        <w:t>(подпись)     (расшифровка подписи)</w:t>
      </w:r>
    </w:p>
    <w:p w:rsidR="00000000" w:rsidRDefault="00FA087C">
      <w:pPr>
        <w:pStyle w:val="HTML"/>
      </w:pPr>
      <w:r>
        <w:t>Исполнитель ______________ __________________________ _____________________</w:t>
      </w:r>
    </w:p>
    <w:p w:rsidR="00000000" w:rsidRDefault="00FA087C">
      <w:pPr>
        <w:pStyle w:val="HTML"/>
      </w:pPr>
      <w:r>
        <w:t>(подпись)       (расшифровка подписи)          (телефон)</w:t>
      </w:r>
    </w:p>
    <w:p w:rsidR="00000000" w:rsidRDefault="00FA087C">
      <w:pPr>
        <w:pStyle w:val="HTML"/>
      </w:pPr>
    </w:p>
    <w:p w:rsidR="00000000" w:rsidRDefault="00FA087C">
      <w:pPr>
        <w:pStyle w:val="HTML"/>
      </w:pPr>
      <w:r>
        <w:t>"____" ______________</w:t>
      </w:r>
      <w:r>
        <w:t>___ 20__ г.</w:t>
      </w:r>
    </w:p>
    <w:p w:rsidR="00000000" w:rsidRDefault="00FA0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87C">
      <w:pPr>
        <w:pStyle w:val="right"/>
      </w:pPr>
      <w:r>
        <w:t>Источник - Приказ Казначейства России от 16.04.2012 № 164</w:t>
      </w:r>
    </w:p>
    <w:p w:rsidR="00000000" w:rsidRDefault="00FA0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https://порядокправа.рф/obrazecy/otchet_o_provedennyx_organami_federalnogo_kaznachejstva_kontrolnyx_meropriyatiyax.htm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7C"/>
    <w:rsid w:val="00FA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1C584-763F-42B2-ABBD-6A02E644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nyx_organami_federalnogo_kaznachejstva_kontrolnyx_mero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проведенных органами Федерального казначейства контрольных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2022-08-11T14:43:00Z</dcterms:created>
  <dcterms:modified xsi:type="dcterms:W3CDTF">2022-08-11T14:43:00Z</dcterms:modified>
</cp:coreProperties>
</file>