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07EC">
      <w:pPr>
        <w:pStyle w:val="1"/>
        <w:rPr>
          <w:rFonts w:eastAsia="Times New Roman"/>
        </w:rPr>
      </w:pPr>
      <w:r>
        <w:rPr>
          <w:rFonts w:eastAsia="Times New Roman"/>
        </w:rPr>
        <w:t>Отчет о достижении значений показателей результативности предоставления субсидии для сельского хозяйства</w:t>
      </w:r>
    </w:p>
    <w:p w:rsidR="00000000" w:rsidRDefault="00F807EC">
      <w:pPr>
        <w:pStyle w:val="right"/>
      </w:pPr>
      <w:r>
        <w:t xml:space="preserve">Приложение N 3 к Приказу Минсельхоза России от 12 марта 2013 г. N </w:t>
      </w:r>
      <w:r>
        <w:t>131 (в ред. Приказа Минсельхоза России от 12.11.2013 N 412)</w:t>
      </w:r>
    </w:p>
    <w:p w:rsidR="00000000" w:rsidRDefault="00F807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07EC">
      <w:pPr>
        <w:pStyle w:val="HTML"/>
      </w:pPr>
      <w:r>
        <w:t>Заполняется</w:t>
      </w:r>
    </w:p>
    <w:p w:rsidR="00000000" w:rsidRDefault="00F807EC">
      <w:pPr>
        <w:pStyle w:val="HTML"/>
      </w:pPr>
      <w:r>
        <w:t>органом, уполномоченным высшим исполнительным</w:t>
      </w:r>
    </w:p>
    <w:p w:rsidR="00000000" w:rsidRDefault="00F807EC">
      <w:pPr>
        <w:pStyle w:val="HTML"/>
      </w:pPr>
      <w:r>
        <w:t>органом государственной власти субъекта</w:t>
      </w:r>
    </w:p>
    <w:p w:rsidR="00000000" w:rsidRDefault="00F807EC">
      <w:pPr>
        <w:pStyle w:val="HTML"/>
      </w:pPr>
      <w:r>
        <w:t>Российской Федерации на взаимодействие</w:t>
      </w:r>
    </w:p>
    <w:p w:rsidR="00000000" w:rsidRDefault="00F807EC">
      <w:pPr>
        <w:pStyle w:val="HTML"/>
      </w:pPr>
      <w:r>
        <w:t>с Министерством сельского хозяйства</w:t>
      </w:r>
    </w:p>
    <w:p w:rsidR="00000000" w:rsidRDefault="00F807EC">
      <w:pPr>
        <w:pStyle w:val="HTML"/>
      </w:pPr>
      <w:r>
        <w:t>Российской Федерации.</w:t>
      </w:r>
    </w:p>
    <w:p w:rsidR="00000000" w:rsidRDefault="00F807EC">
      <w:pPr>
        <w:pStyle w:val="HTML"/>
      </w:pPr>
    </w:p>
    <w:p w:rsidR="00000000" w:rsidRDefault="00F807EC">
      <w:pPr>
        <w:pStyle w:val="HTML"/>
      </w:pPr>
      <w:r>
        <w:t>Представляется ежеквартально</w:t>
      </w:r>
    </w:p>
    <w:p w:rsidR="00000000" w:rsidRDefault="00F807EC">
      <w:pPr>
        <w:pStyle w:val="HTML"/>
      </w:pPr>
      <w:r>
        <w:t>в Министерство сельского хозяйства</w:t>
      </w:r>
    </w:p>
    <w:p w:rsidR="00000000" w:rsidRDefault="00F807EC">
      <w:pPr>
        <w:pStyle w:val="HTML"/>
      </w:pPr>
      <w:r>
        <w:t>Российской Федерации</w:t>
      </w:r>
    </w:p>
    <w:p w:rsidR="00000000" w:rsidRDefault="00F807EC">
      <w:pPr>
        <w:pStyle w:val="HTML"/>
      </w:pPr>
      <w:r>
        <w:t>до 10-го числа месяца, следующего за отчетным кварталом</w:t>
      </w:r>
    </w:p>
    <w:p w:rsidR="00000000" w:rsidRDefault="00F807EC">
      <w:pPr>
        <w:pStyle w:val="HTML"/>
      </w:pPr>
      <w:r>
        <w:t>нарастающим итогом.</w:t>
      </w:r>
    </w:p>
    <w:p w:rsidR="00000000" w:rsidRDefault="00F807EC">
      <w:pPr>
        <w:pStyle w:val="HTML"/>
      </w:pPr>
      <w:r>
        <w:t>Отчет за IV квартал представляется до 20 января года,</w:t>
      </w:r>
    </w:p>
    <w:p w:rsidR="00000000" w:rsidRDefault="00F807EC">
      <w:pPr>
        <w:pStyle w:val="HTML"/>
      </w:pPr>
      <w:r>
        <w:t>следующего за текущим финансовым годом.</w:t>
      </w:r>
    </w:p>
    <w:p w:rsidR="00000000" w:rsidRDefault="00F807EC">
      <w:pPr>
        <w:pStyle w:val="HTML"/>
      </w:pPr>
    </w:p>
    <w:p w:rsidR="00000000" w:rsidRDefault="00F807EC">
      <w:pPr>
        <w:pStyle w:val="HTML"/>
      </w:pPr>
      <w:r>
        <w:t>ОТЧЕТ</w:t>
      </w:r>
    </w:p>
    <w:p w:rsidR="00000000" w:rsidRDefault="00F807EC">
      <w:pPr>
        <w:pStyle w:val="HTML"/>
      </w:pPr>
      <w:r>
        <w:t>о достижении значений показателей</w:t>
      </w:r>
    </w:p>
    <w:p w:rsidR="00000000" w:rsidRDefault="00F807EC">
      <w:pPr>
        <w:pStyle w:val="HTML"/>
      </w:pPr>
      <w:r>
        <w:t>результативности предоставления субсидии</w:t>
      </w:r>
    </w:p>
    <w:p w:rsidR="00000000" w:rsidRDefault="00F807EC">
      <w:pPr>
        <w:pStyle w:val="HTML"/>
      </w:pPr>
      <w:r>
        <w:t>__________________________________________________________</w:t>
      </w:r>
    </w:p>
    <w:p w:rsidR="00000000" w:rsidRDefault="00F807EC">
      <w:pPr>
        <w:pStyle w:val="HTML"/>
      </w:pPr>
      <w:r>
        <w:t>(орган, уполномоченный высшим исполнительным органом</w:t>
      </w:r>
    </w:p>
    <w:p w:rsidR="00000000" w:rsidRDefault="00F807EC">
      <w:pPr>
        <w:pStyle w:val="HTML"/>
      </w:pPr>
      <w:r>
        <w:t>государственной власти субъекта Российской Федерации</w:t>
      </w:r>
    </w:p>
    <w:p w:rsidR="00000000" w:rsidRDefault="00F807EC">
      <w:pPr>
        <w:pStyle w:val="HTML"/>
      </w:pPr>
      <w:r>
        <w:t>на взаимо</w:t>
      </w:r>
      <w:r>
        <w:t>действие с Министерством сельского хозяйства</w:t>
      </w:r>
    </w:p>
    <w:p w:rsidR="00000000" w:rsidRDefault="00F807EC">
      <w:pPr>
        <w:pStyle w:val="HTML"/>
      </w:pPr>
      <w:r>
        <w:t>Российской Федерации)</w:t>
      </w:r>
    </w:p>
    <w:p w:rsidR="00000000" w:rsidRDefault="00F807EC">
      <w:pPr>
        <w:pStyle w:val="HTML"/>
      </w:pPr>
      <w:r>
        <w:t>за _______________________________________ 20__ г.</w:t>
      </w:r>
    </w:p>
    <w:p w:rsidR="00000000" w:rsidRDefault="00F807EC">
      <w:pPr>
        <w:pStyle w:val="HTML"/>
      </w:pPr>
      <w:r>
        <w:t xml:space="preserve">(квартал, полугодие, 9 месяцев, год)  </w:t>
      </w:r>
      <w:r>
        <w:rPr>
          <w:vertAlign w:val="superscript"/>
        </w:rPr>
        <w:t>1</w:t>
      </w:r>
      <w:r>
        <w:t xml:space="preserve"> </w:t>
      </w:r>
    </w:p>
    <w:p w:rsidR="00000000" w:rsidRDefault="00F807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07EC">
      <w:pPr>
        <w:pStyle w:val="3"/>
        <w:rPr>
          <w:rFonts w:eastAsia="Times New Roman"/>
        </w:rPr>
      </w:pPr>
      <w:r>
        <w:rPr>
          <w:rFonts w:eastAsia="Times New Roman"/>
        </w:rPr>
        <w:t xml:space="preserve">п/п Мероприятия региональных </w:t>
      </w:r>
      <w:r>
        <w:rPr>
          <w:rFonts w:eastAsia="Times New Roman"/>
        </w:rPr>
        <w:t>программ Наименование региональных программ Показатель результативности предоставления субсидии наименование, единица измерения обязательства по приросту по итогам года реализации программы значение за отчетный период показатель за отчетный период нарастаю</w:t>
      </w:r>
      <w:r>
        <w:rPr>
          <w:rFonts w:eastAsia="Times New Roman"/>
        </w:rPr>
        <w:t>щим итогом % выполнения показателя результативности предоставления субсидии</w:t>
      </w:r>
    </w:p>
    <w:p w:rsidR="00000000" w:rsidRDefault="00F807EC">
      <w:pPr>
        <w:pStyle w:val="left"/>
      </w:pPr>
      <w:r>
        <w:t>1.</w:t>
      </w:r>
    </w:p>
    <w:p w:rsidR="00000000" w:rsidRDefault="00F807EC">
      <w:pPr>
        <w:pStyle w:val="left"/>
      </w:pPr>
      <w:r>
        <w:t>Поддержка экономически значимых программ субъектов Российской Федерации в области растениеводства</w:t>
      </w:r>
    </w:p>
    <w:p w:rsidR="00000000" w:rsidRDefault="00F807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07EC">
      <w:pPr>
        <w:pStyle w:val="left"/>
      </w:pPr>
      <w:r>
        <w:t>Прирост выручки от реализации продукции, работ и услуг с учетом уровня инфляци</w:t>
      </w:r>
      <w:r>
        <w:t>и, тыс. рублей</w:t>
      </w:r>
    </w:p>
    <w:p w:rsidR="00000000" w:rsidRDefault="00F807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07EC">
      <w:pPr>
        <w:pStyle w:val="left"/>
      </w:pPr>
      <w:r>
        <w:t>Прирост площадей мелиорируемых земель, за счет строительства, реконструкции и технического перевооружения мелиоративных систем общего и индивидуального пользования и отдельно расположенных гидротехнических сооружений, принадлежащих сельскох</w:t>
      </w:r>
      <w:r>
        <w:t>озяйственным товаропроизводителям на праве собственности или переданных им в пользование в установленном порядке, тыс. га</w:t>
      </w:r>
    </w:p>
    <w:p w:rsidR="00000000" w:rsidRDefault="00F807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07EC">
      <w:pPr>
        <w:pStyle w:val="left"/>
      </w:pPr>
      <w:r>
        <w:t>2.</w:t>
      </w:r>
    </w:p>
    <w:p w:rsidR="00000000" w:rsidRDefault="00F807EC">
      <w:pPr>
        <w:pStyle w:val="left"/>
      </w:pPr>
      <w:r>
        <w:t>Поддержка экономически значимых программ субъектов Российской Федерации в области животноводства</w:t>
      </w:r>
    </w:p>
    <w:p w:rsidR="00000000" w:rsidRDefault="00F807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07EC">
      <w:pPr>
        <w:pStyle w:val="left"/>
      </w:pPr>
      <w:r>
        <w:t>Прирост производства молока, тыс</w:t>
      </w:r>
      <w:r>
        <w:t>. тонн</w:t>
      </w:r>
    </w:p>
    <w:p w:rsidR="00000000" w:rsidRDefault="00F807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07EC">
      <w:pPr>
        <w:pStyle w:val="left"/>
      </w:pPr>
      <w:r>
        <w:t>Численность поголовья молочных коров, тыс. голов</w:t>
      </w:r>
    </w:p>
    <w:p w:rsidR="00000000" w:rsidRDefault="00F807EC">
      <w:pPr>
        <w:pStyle w:val="left"/>
      </w:pPr>
      <w:r>
        <w:t>Сохранение уровня предыдущего года или рост в текущем году</w:t>
      </w:r>
    </w:p>
    <w:p w:rsidR="00000000" w:rsidRDefault="00F807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07EC">
      <w:pPr>
        <w:pStyle w:val="left"/>
      </w:pPr>
      <w:r>
        <w:t>3.</w:t>
      </w:r>
    </w:p>
    <w:p w:rsidR="00000000" w:rsidRDefault="00F807EC">
      <w:pPr>
        <w:pStyle w:val="left"/>
      </w:pPr>
      <w:r>
        <w:t>Развитие мясного скотоводства</w:t>
      </w:r>
    </w:p>
    <w:p w:rsidR="00000000" w:rsidRDefault="00F807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07EC">
      <w:pPr>
        <w:pStyle w:val="left"/>
      </w:pPr>
      <w:r>
        <w:t>Общее поголовье мясного скота, голов</w:t>
      </w:r>
    </w:p>
    <w:p w:rsidR="00000000" w:rsidRDefault="00F807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07EC">
      <w:pPr>
        <w:pStyle w:val="left"/>
      </w:pPr>
      <w:r>
        <w:t xml:space="preserve">в том числе маточное </w:t>
      </w:r>
      <w:r>
        <w:rPr>
          <w:vertAlign w:val="superscript"/>
        </w:rPr>
        <w:t>2</w:t>
      </w:r>
      <w:r>
        <w:t xml:space="preserve"> , голов</w:t>
      </w:r>
    </w:p>
    <w:p w:rsidR="00000000" w:rsidRDefault="00F807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07EC">
      <w:pPr>
        <w:pStyle w:val="left"/>
      </w:pPr>
      <w:r>
        <w:t>Прирост общего поголовья мясного ск</w:t>
      </w:r>
      <w:r>
        <w:t>ота, голов</w:t>
      </w:r>
    </w:p>
    <w:p w:rsidR="00000000" w:rsidRDefault="00F807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07EC">
      <w:pPr>
        <w:pStyle w:val="left"/>
      </w:pPr>
      <w:r>
        <w:t xml:space="preserve">в том числе маточного поголовья мясного скота </w:t>
      </w:r>
      <w:r>
        <w:rPr>
          <w:vertAlign w:val="superscript"/>
        </w:rPr>
        <w:t>2</w:t>
      </w:r>
      <w:r>
        <w:t xml:space="preserve"> , голов</w:t>
      </w:r>
    </w:p>
    <w:p w:rsidR="00000000" w:rsidRDefault="00F807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07EC">
      <w:pPr>
        <w:pStyle w:val="left"/>
      </w:pPr>
      <w:r>
        <w:t>Общее поголовье помесного скота, голов</w:t>
      </w:r>
    </w:p>
    <w:p w:rsidR="00000000" w:rsidRDefault="00F807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07EC">
      <w:pPr>
        <w:pStyle w:val="left"/>
      </w:pPr>
      <w:r>
        <w:t xml:space="preserve">в том числе маточное </w:t>
      </w:r>
      <w:r>
        <w:rPr>
          <w:vertAlign w:val="superscript"/>
        </w:rPr>
        <w:t>2</w:t>
      </w:r>
      <w:r>
        <w:t xml:space="preserve"> , голов</w:t>
      </w:r>
    </w:p>
    <w:p w:rsidR="00000000" w:rsidRDefault="00F807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07EC">
      <w:pPr>
        <w:pStyle w:val="left"/>
      </w:pPr>
      <w:r>
        <w:t>Прирост общего поголовья помесного скота, голов</w:t>
      </w:r>
    </w:p>
    <w:p w:rsidR="00000000" w:rsidRDefault="00F807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07EC">
      <w:pPr>
        <w:pStyle w:val="left"/>
      </w:pPr>
      <w:r>
        <w:t xml:space="preserve">в том числе маточного поголовья помесного скота </w:t>
      </w:r>
      <w:r>
        <w:rPr>
          <w:vertAlign w:val="superscript"/>
        </w:rPr>
        <w:t>2</w:t>
      </w:r>
      <w:r>
        <w:t xml:space="preserve"> , голов</w:t>
      </w:r>
    </w:p>
    <w:p w:rsidR="00000000" w:rsidRDefault="00F807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07EC">
      <w:pPr>
        <w:pStyle w:val="left"/>
      </w:pPr>
      <w:r>
        <w:t xml:space="preserve">Прирост производства на убой в живой массе мясного и помесного скота </w:t>
      </w:r>
      <w:r>
        <w:rPr>
          <w:vertAlign w:val="superscript"/>
        </w:rPr>
        <w:t>3</w:t>
      </w:r>
      <w:r>
        <w:t xml:space="preserve"> , тыс. тонн</w:t>
      </w:r>
    </w:p>
    <w:p w:rsidR="00000000" w:rsidRDefault="00F807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07EC">
      <w:pPr>
        <w:pStyle w:val="HTML"/>
      </w:pPr>
      <w:r>
        <w:t xml:space="preserve">    --------------------------------</w:t>
      </w:r>
    </w:p>
    <w:p w:rsidR="00000000" w:rsidRDefault="00F807EC">
      <w:pPr>
        <w:pStyle w:val="HTML"/>
      </w:pPr>
      <w:r>
        <w:t>Примечание:</w:t>
      </w:r>
    </w:p>
    <w:p w:rsidR="00000000" w:rsidRDefault="00F807EC">
      <w:pPr>
        <w:pStyle w:val="HTML"/>
      </w:pPr>
      <w:r>
        <w:rPr>
          <w:vertAlign w:val="superscript"/>
        </w:rPr>
        <w:t>1</w:t>
      </w:r>
      <w:r>
        <w:t xml:space="preserve">    С  приложением  перечня  получателей  субсидии  за  счет  с</w:t>
      </w:r>
      <w:r>
        <w:t>редств</w:t>
      </w:r>
    </w:p>
    <w:p w:rsidR="00000000" w:rsidRDefault="00F807EC">
      <w:pPr>
        <w:pStyle w:val="HTML"/>
      </w:pPr>
      <w:r>
        <w:t>федерального  бюджета  и бюджета субъекта Российской Федерации, с указанием</w:t>
      </w:r>
    </w:p>
    <w:p w:rsidR="00000000" w:rsidRDefault="00F807EC">
      <w:pPr>
        <w:pStyle w:val="HTML"/>
      </w:pPr>
      <w:r>
        <w:t>прогнозных    и    фактических    значений   показателей   результативности</w:t>
      </w:r>
    </w:p>
    <w:p w:rsidR="00000000" w:rsidRDefault="00F807EC">
      <w:pPr>
        <w:pStyle w:val="HTML"/>
      </w:pPr>
      <w:r>
        <w:t>предоставления субсидии (по каждому получателю субсидий).</w:t>
      </w:r>
    </w:p>
    <w:p w:rsidR="00000000" w:rsidRDefault="00F807EC">
      <w:pPr>
        <w:pStyle w:val="HTML"/>
      </w:pPr>
      <w:r>
        <w:rPr>
          <w:vertAlign w:val="superscript"/>
        </w:rPr>
        <w:t>2</w:t>
      </w:r>
      <w:r>
        <w:t xml:space="preserve">   После 1 января 2014 г. учитывается </w:t>
      </w:r>
      <w:r>
        <w:t>поголовье коров.</w:t>
      </w:r>
    </w:p>
    <w:p w:rsidR="00000000" w:rsidRDefault="00F807EC">
      <w:pPr>
        <w:pStyle w:val="HTML"/>
      </w:pPr>
      <w:r>
        <w:rPr>
          <w:vertAlign w:val="superscript"/>
        </w:rPr>
        <w:t>3</w:t>
      </w:r>
      <w:r>
        <w:t xml:space="preserve">    Для регионов, традиционно разводящих мясной скот.</w:t>
      </w:r>
    </w:p>
    <w:p w:rsidR="00000000" w:rsidRDefault="00F807EC">
      <w:pPr>
        <w:pStyle w:val="HTML"/>
      </w:pPr>
    </w:p>
    <w:p w:rsidR="00000000" w:rsidRDefault="00F807EC">
      <w:pPr>
        <w:pStyle w:val="HTML"/>
      </w:pPr>
      <w:r>
        <w:t>Руководитель органа, уполномоченного высшим</w:t>
      </w:r>
    </w:p>
    <w:p w:rsidR="00000000" w:rsidRDefault="00F807EC">
      <w:pPr>
        <w:pStyle w:val="HTML"/>
      </w:pPr>
      <w:r>
        <w:t>исполнительным органом государственной власти</w:t>
      </w:r>
    </w:p>
    <w:p w:rsidR="00000000" w:rsidRDefault="00F807EC">
      <w:pPr>
        <w:pStyle w:val="HTML"/>
      </w:pPr>
      <w:r>
        <w:t>субъекта Российской Федерации на взаимодействие</w:t>
      </w:r>
    </w:p>
    <w:p w:rsidR="00000000" w:rsidRDefault="00F807EC">
      <w:pPr>
        <w:pStyle w:val="HTML"/>
      </w:pPr>
      <w:r>
        <w:t>с Министерством сельского хозяйства Российско</w:t>
      </w:r>
      <w:r>
        <w:t>й Федерации</w:t>
      </w:r>
    </w:p>
    <w:p w:rsidR="00000000" w:rsidRDefault="00F807EC">
      <w:pPr>
        <w:pStyle w:val="HTML"/>
      </w:pPr>
      <w:r>
        <w:t>____________________________ _______________________</w:t>
      </w:r>
    </w:p>
    <w:p w:rsidR="00000000" w:rsidRDefault="00F807EC">
      <w:pPr>
        <w:pStyle w:val="HTML"/>
      </w:pPr>
      <w:r>
        <w:t>(подпись)      (Ф.И.О.)     (расшифровка подписи)</w:t>
      </w:r>
    </w:p>
    <w:p w:rsidR="00000000" w:rsidRDefault="00F807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07EC">
      <w:pPr>
        <w:pStyle w:val="right"/>
      </w:pPr>
      <w:r>
        <w:t>Источник - Приказ Минсельхоза России от 12.03.2013 № 131 (с изменениями и дополнениями на 2014 год)</w:t>
      </w:r>
    </w:p>
    <w:p w:rsidR="00000000" w:rsidRDefault="00F807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cy/otchet_o_dostizhenii_znachenij_pokazatelej_rezultativnosti_predostavleniya_subsidii_dlya_selskogo_xozyaj.htm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7EC"/>
    <w:rsid w:val="00F80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AEDB41-AD47-4097-81E3-F880F62C9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ostizhenii_znachenij_pokazatelej_rezultativnosti_predostavleniya_subsidii_dlya_selskogo_xozya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595</Words>
  <Characters>3395</Characters>
  <Application>Microsoft Office Word</Application>
  <DocSecurity>0</DocSecurity>
  <Lines>28</Lines>
  <Paragraphs>7</Paragraphs>
  <ScaleCrop>false</ScaleCrop>
  <Company/>
  <LinksUpToDate>false</LinksUpToDate>
  <CharactersWithSpaces>3983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достижении значений показателей результативности предоставления субсидии для сельского хозяйства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2022-08-11T13:50:00Z</dcterms:created>
  <dcterms:modified xsi:type="dcterms:W3CDTF">2022-08-11T13:50:00Z</dcterms:modified>
</cp:coreProperties>
</file>