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D96">
      <w:pPr>
        <w:pStyle w:val="1"/>
        <w:rPr>
          <w:rFonts w:eastAsia="Times New Roman"/>
        </w:rPr>
      </w:pPr>
      <w:r>
        <w:rPr>
          <w:rFonts w:eastAsia="Times New Roman"/>
        </w:rPr>
        <w:t>Основные потребительские характеристики регулируемых работ (услуг) и их соответствие государственным и иным утвержденным стандартам качества в сферах услуг в транспортных терминалах и речных портах. Форма № 9в-1</w:t>
      </w:r>
    </w:p>
    <w:p w:rsidR="00000000" w:rsidRDefault="00BE7D96">
      <w:pPr>
        <w:pStyle w:val="right"/>
      </w:pPr>
      <w:r>
        <w:t>Приложение N 1 к Приказу ФАС России от 08.04.2011 N 254 (в ред. Приказа ФАС России от 02.05.2012 N 282)</w:t>
      </w:r>
    </w:p>
    <w:p w:rsidR="00000000" w:rsidRDefault="00BE7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D96">
      <w:pPr>
        <w:pStyle w:val="right"/>
      </w:pPr>
      <w:r>
        <w:t>Форма 9в-1</w:t>
      </w:r>
    </w:p>
    <w:p w:rsidR="00000000" w:rsidRDefault="00BE7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D96">
      <w:pPr>
        <w:pStyle w:val="HTML"/>
      </w:pPr>
      <w:r>
        <w:t xml:space="preserve">                  Основные потребительские характеристики</w:t>
      </w:r>
    </w:p>
    <w:p w:rsidR="00000000" w:rsidRDefault="00BE7D96">
      <w:pPr>
        <w:pStyle w:val="HTML"/>
      </w:pPr>
      <w:r>
        <w:t>регулируемых работ (услуг) и их соответствие государственным</w:t>
      </w:r>
    </w:p>
    <w:p w:rsidR="00000000" w:rsidRDefault="00BE7D96">
      <w:pPr>
        <w:pStyle w:val="HTML"/>
      </w:pPr>
      <w:r>
        <w:t xml:space="preserve">и иным утвержденным </w:t>
      </w:r>
      <w:r>
        <w:t>стандартам качества в сферах услуг</w:t>
      </w:r>
    </w:p>
    <w:p w:rsidR="00000000" w:rsidRDefault="00BE7D96">
      <w:pPr>
        <w:pStyle w:val="HTML"/>
      </w:pPr>
      <w:r>
        <w:t>в транспортных терминалах и речных портах</w:t>
      </w:r>
    </w:p>
    <w:p w:rsidR="00000000" w:rsidRDefault="00BE7D96">
      <w:pPr>
        <w:pStyle w:val="HTML"/>
      </w:pPr>
    </w:p>
    <w:p w:rsidR="00000000" w:rsidRDefault="00BE7D96">
      <w:pPr>
        <w:pStyle w:val="HTML"/>
      </w:pPr>
      <w:r>
        <w:t>предоставляемые ______________________________________________</w:t>
      </w:r>
    </w:p>
    <w:p w:rsidR="00000000" w:rsidRDefault="00BE7D96">
      <w:pPr>
        <w:pStyle w:val="HTML"/>
      </w:pPr>
      <w:r>
        <w:t>(наименование субъекта естественных монополий)</w:t>
      </w:r>
    </w:p>
    <w:p w:rsidR="00000000" w:rsidRDefault="00BE7D96">
      <w:pPr>
        <w:pStyle w:val="HTML"/>
      </w:pPr>
      <w:r>
        <w:t>на территории ________________________________________________</w:t>
      </w:r>
    </w:p>
    <w:p w:rsidR="00000000" w:rsidRDefault="00BE7D96">
      <w:pPr>
        <w:pStyle w:val="HTML"/>
      </w:pPr>
      <w:r>
        <w:t>(наим</w:t>
      </w:r>
      <w:r>
        <w:t>енование субъекта Российской Федерации)</w:t>
      </w:r>
    </w:p>
    <w:p w:rsidR="00000000" w:rsidRDefault="00BE7D96">
      <w:pPr>
        <w:pStyle w:val="HTML"/>
      </w:pPr>
      <w:r>
        <w:t>за период ____________________________________________________</w:t>
      </w:r>
    </w:p>
    <w:p w:rsidR="00000000" w:rsidRDefault="00BE7D96">
      <w:pPr>
        <w:pStyle w:val="HTML"/>
      </w:pPr>
      <w:r>
        <w:t>сведения о юридическом лице: ________________________________________</w:t>
      </w:r>
    </w:p>
    <w:p w:rsidR="00000000" w:rsidRDefault="00BE7D96">
      <w:pPr>
        <w:pStyle w:val="HTML"/>
      </w:pPr>
      <w:r>
        <w:t>_____________________________________________________________________</w:t>
      </w:r>
    </w:p>
    <w:p w:rsidR="00000000" w:rsidRDefault="00BE7D96">
      <w:pPr>
        <w:pStyle w:val="HTML"/>
      </w:pPr>
      <w:r>
        <w:t>(наименование</w:t>
      </w:r>
      <w:r>
        <w:t>, место нахождения, ФИО руководителя, контактные данные)</w:t>
      </w:r>
    </w:p>
    <w:p w:rsidR="00000000" w:rsidRDefault="00BE7D96">
      <w:pPr>
        <w:pStyle w:val="HTML"/>
      </w:pPr>
    </w:p>
    <w:p w:rsidR="00000000" w:rsidRDefault="00BE7D96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BE7D96">
      <w:pPr>
        <w:pStyle w:val="HTML"/>
      </w:pPr>
      <w:r>
        <w:t xml:space="preserve">¦ N ¦ Перечень   ¦ Нормативные   ¦ Перечень грузов, погрузка </w:t>
      </w:r>
      <w:r>
        <w:t>и выгрузка которых осуществляется в транспортном терминале и речном порту ¦</w:t>
      </w:r>
    </w:p>
    <w:p w:rsidR="00000000" w:rsidRDefault="00BE7D96">
      <w:pPr>
        <w:pStyle w:val="HTML"/>
      </w:pPr>
      <w:r>
        <w:t>¦п/п¦регулируемых¦правовые акты, +-----------------------------------------------------------------------------------------------------+</w:t>
      </w:r>
    </w:p>
    <w:p w:rsidR="00000000" w:rsidRDefault="00BE7D96">
      <w:pPr>
        <w:pStyle w:val="HTML"/>
      </w:pPr>
      <w:r>
        <w:t xml:space="preserve">¦   ¦   работ    ¦   которыми    ¦         </w:t>
      </w:r>
      <w:r>
        <w:t xml:space="preserve">                      сухие грузы                                ¦      наливные грузы      ¦</w:t>
      </w:r>
    </w:p>
    <w:p w:rsidR="00000000" w:rsidRDefault="00BE7D96">
      <w:pPr>
        <w:pStyle w:val="HTML"/>
      </w:pPr>
      <w:r>
        <w:t>¦   ¦  (услуг)   ¦  утверждены   +--------------------------------------------------------------------------+--------------------------+</w:t>
      </w:r>
    </w:p>
    <w:p w:rsidR="00000000" w:rsidRDefault="00BE7D96">
      <w:pPr>
        <w:pStyle w:val="HTML"/>
      </w:pPr>
      <w:r>
        <w:t>¦   ¦            ¦   прав</w:t>
      </w:r>
      <w:r>
        <w:t>ила     ¦уголь,¦грузы в¦химичес- ¦лесные¦строи- ¦черные  ¦тарно- ¦зерно и ¦прочие  ¦нефть ¦нефте-¦прочие      ¦</w:t>
      </w:r>
    </w:p>
    <w:p w:rsidR="00000000" w:rsidRDefault="00BE7D96">
      <w:pPr>
        <w:pStyle w:val="HTML"/>
      </w:pPr>
      <w:r>
        <w:t>¦   ¦            ¦   оказания    ¦ кокс ¦контей-¦кие и ми-¦грузы ¦тельные¦металлы ¦штучные¦продукты¦(автомо-¦(тонн)¦про-  ¦(раститель- ¦</w:t>
      </w:r>
    </w:p>
    <w:p w:rsidR="00000000" w:rsidRDefault="00BE7D96">
      <w:pPr>
        <w:pStyle w:val="HTML"/>
      </w:pPr>
      <w:r>
        <w:t xml:space="preserve">¦   ¦  </w:t>
      </w:r>
      <w:r>
        <w:t xml:space="preserve">          ¦соответствующих¦(тонн)¦нерах  ¦неральные¦(куб. ¦грузы  ¦Металло-¦(штук) ¦его пе- ¦били,   ¦      ¦дукты ¦ные масла,  ¦</w:t>
      </w:r>
    </w:p>
    <w:p w:rsidR="00000000" w:rsidRDefault="00BE7D96">
      <w:pPr>
        <w:pStyle w:val="HTML"/>
      </w:pPr>
      <w:r>
        <w:t>¦   ¦            ¦работ (услуг), ¦      ¦(штук) ¦удобрения¦  м)  ¦(тонн и¦лом, ру-¦       ¦реработ-¦трактора¦      ¦(тонн)¦пат</w:t>
      </w:r>
      <w:r>
        <w:t>ока,     ¦</w:t>
      </w:r>
    </w:p>
    <w:p w:rsidR="00000000" w:rsidRDefault="00BE7D96">
      <w:pPr>
        <w:pStyle w:val="HTML"/>
      </w:pPr>
      <w:r>
        <w:t>¦   ¦            ¦государственные¦      ¦       ¦(тонн)   ¦      ¦штук)  ¦да      ¦       ¦ки      ¦и т.д.) ¦      ¦      ¦спирт и     ¦</w:t>
      </w:r>
    </w:p>
    <w:p w:rsidR="00000000" w:rsidRDefault="00BE7D96">
      <w:pPr>
        <w:pStyle w:val="HTML"/>
      </w:pPr>
      <w:r>
        <w:lastRenderedPageBreak/>
        <w:t xml:space="preserve">¦   ¦            ¦    и иные     ¦      ¦       ¦         ¦      ¦       ¦(тонн)  ¦       ¦(тонн)  </w:t>
      </w:r>
      <w:r>
        <w:t>¦(штук)  ¦      ¦      ¦винные      ¦</w:t>
      </w:r>
    </w:p>
    <w:p w:rsidR="00000000" w:rsidRDefault="00BE7D96">
      <w:pPr>
        <w:pStyle w:val="HTML"/>
      </w:pPr>
      <w:r>
        <w:t>¦   ¦            ¦  стандарты    ¦      ¦       ¦         ¦      ¦       ¦        ¦       ¦        ¦        ¦      ¦      ¦материалы,  ¦</w:t>
      </w:r>
    </w:p>
    <w:p w:rsidR="00000000" w:rsidRDefault="00BE7D96">
      <w:pPr>
        <w:pStyle w:val="HTML"/>
      </w:pPr>
      <w:r>
        <w:t xml:space="preserve">¦   ¦            ¦ (при наличии) ¦      ¦       ¦         ¦      ¦       ¦       </w:t>
      </w:r>
      <w:r>
        <w:t xml:space="preserve"> ¦       ¦        ¦        ¦      ¦      ¦химические  ¦</w:t>
      </w:r>
    </w:p>
    <w:p w:rsidR="00000000" w:rsidRDefault="00BE7D96">
      <w:pPr>
        <w:pStyle w:val="HTML"/>
      </w:pPr>
      <w:r>
        <w:t>¦   ¦            ¦               ¦      ¦       ¦         ¦      ¦       ¦        ¦       ¦        ¦        ¦      ¦      ¦грузы и     ¦</w:t>
      </w:r>
    </w:p>
    <w:p w:rsidR="00000000" w:rsidRDefault="00BE7D96">
      <w:pPr>
        <w:pStyle w:val="HTML"/>
      </w:pPr>
      <w:r>
        <w:t xml:space="preserve">¦   ¦            ¦               ¦      ¦       ¦         ¦    </w:t>
      </w:r>
      <w:r>
        <w:t xml:space="preserve">  ¦       ¦        ¦       ¦        ¦        ¦      ¦      ¦сжиженные   ¦</w:t>
      </w:r>
    </w:p>
    <w:p w:rsidR="00000000" w:rsidRDefault="00BE7D96">
      <w:pPr>
        <w:pStyle w:val="HTML"/>
      </w:pPr>
      <w:r>
        <w:t>¦   ¦            ¦               ¦      ¦       ¦         ¦      ¦       ¦        ¦       ¦        ¦        ¦      ¦      ¦газы) (тонн)¦</w:t>
      </w:r>
    </w:p>
    <w:p w:rsidR="00000000" w:rsidRDefault="00BE7D96">
      <w:pPr>
        <w:pStyle w:val="HTML"/>
      </w:pPr>
      <w:r>
        <w:t>+---+------------+---------------+------+----</w:t>
      </w:r>
      <w:r>
        <w:t>---+---------+------+-------+--------+-------+--------+--------+------+------+------------+</w:t>
      </w:r>
    </w:p>
    <w:p w:rsidR="00000000" w:rsidRDefault="00BE7D96">
      <w:pPr>
        <w:pStyle w:val="HTML"/>
      </w:pPr>
      <w:r>
        <w:t>¦ 1 ¦     2      ¦       3       ¦  4   ¦   5   ¦    6    ¦  7   ¦   8   ¦   9    ¦  10   ¦   11   ¦   12   ¦  13  ¦  14  ¦     15     ¦</w:t>
      </w:r>
    </w:p>
    <w:p w:rsidR="00000000" w:rsidRDefault="00BE7D96">
      <w:pPr>
        <w:pStyle w:val="HTML"/>
      </w:pPr>
      <w:r>
        <w:t>+---+------------+---------</w:t>
      </w:r>
      <w:r>
        <w:t>------+------+-------+---------+------+-------+--------+-------+--------+--------+------+------+------------+</w:t>
      </w:r>
    </w:p>
    <w:p w:rsidR="00000000" w:rsidRDefault="00BE7D96">
      <w:pPr>
        <w:pStyle w:val="HTML"/>
      </w:pPr>
      <w:r>
        <w:t>¦1. ¦            ¦               ¦      ¦       ¦         ¦      ¦       ¦        ¦       ¦        ¦        ¦      ¦      ¦            ¦</w:t>
      </w:r>
    </w:p>
    <w:p w:rsidR="00000000" w:rsidRDefault="00BE7D96">
      <w:pPr>
        <w:pStyle w:val="HTML"/>
      </w:pPr>
      <w:r>
        <w:t>+---+----</w:t>
      </w:r>
      <w:r>
        <w:t>--------+---------------+------+-------+---------+------+-------+--------+-------+--------+--------+------+------+------------+</w:t>
      </w:r>
    </w:p>
    <w:p w:rsidR="00000000" w:rsidRDefault="00BE7D96">
      <w:pPr>
        <w:pStyle w:val="HTML"/>
      </w:pPr>
      <w:r>
        <w:t xml:space="preserve">¦2. ¦            ¦               ¦      ¦       ¦         ¦      ¦       ¦        ¦       ¦        ¦        ¦      ¦      ¦     </w:t>
      </w:r>
      <w:r>
        <w:t xml:space="preserve">       ¦</w:t>
      </w:r>
    </w:p>
    <w:p w:rsidR="00000000" w:rsidRDefault="00BE7D96">
      <w:pPr>
        <w:pStyle w:val="HTML"/>
      </w:pPr>
      <w:r>
        <w:t>----+------------+---------------+------+-------+---------+------+-------+--------+-------+--------+--------+------+------+-------------</w:t>
      </w:r>
    </w:p>
    <w:p w:rsidR="00000000" w:rsidRDefault="00BE7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D96">
      <w:pPr>
        <w:pStyle w:val="just"/>
      </w:pPr>
      <w:r>
        <w:t>Примечания:</w:t>
      </w:r>
    </w:p>
    <w:p w:rsidR="00000000" w:rsidRDefault="00BE7D96">
      <w:pPr>
        <w:pStyle w:val="just"/>
      </w:pPr>
      <w:r>
        <w:t>1. Указанная форма заполняется субъектами естественных монополий отдельно по каждому виду регулир</w:t>
      </w:r>
      <w:r>
        <w:t>уемых работ (услуг) в транспортных терминалах и регулируемых работ (услуг) в речных портах. Информация раскрывается отдельно по каждому виду указанных работ (услуг), независимо от того произведены они для собственных нужд, либо реализуются сторонним органи</w:t>
      </w:r>
      <w:r>
        <w:t>зациям.</w:t>
      </w:r>
    </w:p>
    <w:p w:rsidR="00000000" w:rsidRDefault="00BE7D96">
      <w:pPr>
        <w:pStyle w:val="just"/>
      </w:pPr>
      <w:r>
        <w:t>2. В графе 2 работы (услуги) указываются в соответствии с перечнем работ (услуг) субъектов естественных монополий в транспортных терминалах и речных портах, цены (тарифы, сборы) на которые регулируются государством, утвержденным Постановлением Прав</w:t>
      </w:r>
      <w:r>
        <w:t>ительства Российской Федерации от 23.04.2008 N 293 "О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</w:t>
      </w:r>
      <w:r>
        <w:t>х водных путей" (Собрание законодательства Российской Федерации, 2008, N 17, ст. 1887).</w:t>
      </w:r>
    </w:p>
    <w:p w:rsidR="00000000" w:rsidRDefault="00BE7D96">
      <w:pPr>
        <w:pStyle w:val="just"/>
      </w:pPr>
      <w:r>
        <w:t>3. В графе 3 указываются реквизиты соответствующих нормативных правовых актов.</w:t>
      </w:r>
    </w:p>
    <w:p w:rsidR="00000000" w:rsidRDefault="00BE7D96">
      <w:pPr>
        <w:pStyle w:val="just"/>
      </w:pPr>
      <w:r>
        <w:t xml:space="preserve">4. Все строки предлагаемой формы должны быть заполнены субъектом естественной монополии. </w:t>
      </w:r>
      <w:r>
        <w:t>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"0".</w:t>
      </w:r>
    </w:p>
    <w:p w:rsidR="00000000" w:rsidRDefault="00BE7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D96">
      <w:pPr>
        <w:pStyle w:val="right"/>
      </w:pPr>
      <w:r>
        <w:t>Источник - Приказ ФАС России от 08.04.2011 № 254 (с изм</w:t>
      </w:r>
      <w:r>
        <w:t>енениями и дополнениями на 2012 год)</w:t>
      </w:r>
    </w:p>
    <w:p w:rsidR="00000000" w:rsidRDefault="00BE7D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https://порядокправа.рф/obrazecy/osnovnye_potrebitelskie_xarakteristiki_reguliruemyx_rabot_uslug_i_ix_sootvetstvie_gosudarstvennym_4.htm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96"/>
    <w:rsid w:val="00B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7704B-ADD6-4D87-9E32-43A23907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trebitelskie_xarakteristiki_reguliruemyx_rabot_uslug_i_ix_sootvetstvie_gosudarstvennym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5117</Characters>
  <Application>Microsoft Office Word</Application>
  <DocSecurity>0</DocSecurity>
  <Lines>42</Lines>
  <Paragraphs>12</Paragraphs>
  <ScaleCrop>false</ScaleCrop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потребительские характеристики регулируемых работ (услуг) и их соответствие государственным и иным утвержденным стандартам качества в сферах услуг в транспортных терминалах и речных портах. Форма № 9в-1 -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2022-08-11T07:45:00Z</dcterms:created>
  <dcterms:modified xsi:type="dcterms:W3CDTF">2022-08-11T07:45:00Z</dcterms:modified>
</cp:coreProperties>
</file>